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6728" w:rsidRPr="001349DE" w:rsidRDefault="00E86728" w:rsidP="00E86728">
      <w:pPr>
        <w:jc w:val="center"/>
        <w:rPr>
          <w:rFonts w:ascii="Century Gothic" w:hAnsi="Century Gothic"/>
          <w:b/>
          <w:bCs/>
          <w:u w:val="single"/>
        </w:rPr>
      </w:pPr>
      <w:bookmarkStart w:id="0" w:name="_Toc214708665"/>
    </w:p>
    <w:p w:rsidR="00E86728" w:rsidRPr="001349DE" w:rsidRDefault="00E86728" w:rsidP="00E86728">
      <w:pPr>
        <w:jc w:val="center"/>
        <w:rPr>
          <w:rFonts w:ascii="Century Gothic" w:hAnsi="Century Gothic"/>
          <w:b/>
          <w:bCs/>
          <w:u w:val="single"/>
        </w:rPr>
      </w:pPr>
    </w:p>
    <w:bookmarkEnd w:id="0"/>
    <w:p w:rsidR="0013126F" w:rsidRPr="001349DE" w:rsidRDefault="0071534A" w:rsidP="0013126F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DICHIARAZIONE SUI</w:t>
      </w:r>
      <w:r w:rsidR="00E85E70" w:rsidRPr="001349DE">
        <w:rPr>
          <w:rFonts w:ascii="Century Gothic" w:hAnsi="Century Gothic"/>
          <w:b/>
          <w:bCs/>
          <w:sz w:val="28"/>
          <w:szCs w:val="28"/>
          <w:u w:val="single"/>
        </w:rPr>
        <w:t xml:space="preserve"> REQUISITI DI ACCESSO</w:t>
      </w:r>
    </w:p>
    <w:p w:rsidR="0013126F" w:rsidRPr="001349DE" w:rsidRDefault="0013126F" w:rsidP="00E86728">
      <w:pPr>
        <w:jc w:val="center"/>
        <w:rPr>
          <w:rFonts w:ascii="Century Gothic" w:hAnsi="Century Gothic"/>
          <w:b/>
          <w:bCs/>
          <w:color w:val="FF0000"/>
          <w:sz w:val="28"/>
          <w:szCs w:val="28"/>
        </w:rPr>
      </w:pPr>
      <w:r w:rsidRPr="001349DE">
        <w:rPr>
          <w:rFonts w:ascii="Century Gothic" w:hAnsi="Century Gothic"/>
          <w:b/>
          <w:bCs/>
          <w:color w:val="FF0000"/>
          <w:sz w:val="28"/>
          <w:szCs w:val="28"/>
        </w:rPr>
        <w:t>IMPRESE GIÀ COSTITUITE</w:t>
      </w:r>
    </w:p>
    <w:p w:rsidR="00E86728" w:rsidRPr="001349DE" w:rsidRDefault="00E85E70" w:rsidP="00E86728">
      <w:pPr>
        <w:jc w:val="center"/>
        <w:rPr>
          <w:rFonts w:ascii="Century Gothic" w:hAnsi="Century Gothic"/>
          <w:bCs/>
          <w:i/>
          <w:sz w:val="28"/>
          <w:szCs w:val="28"/>
        </w:rPr>
      </w:pPr>
      <w:r w:rsidRPr="001349DE">
        <w:rPr>
          <w:rFonts w:ascii="Century Gothic" w:hAnsi="Century Gothic"/>
          <w:bCs/>
          <w:i/>
          <w:sz w:val="28"/>
          <w:szCs w:val="28"/>
        </w:rPr>
        <w:t>(art. 8.2 dell’Avviso)</w:t>
      </w:r>
    </w:p>
    <w:p w:rsidR="00E86728" w:rsidRPr="001349DE" w:rsidRDefault="00E86728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E86728" w:rsidRPr="001349DE" w:rsidRDefault="00E86728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13126F" w:rsidRPr="001349DE" w:rsidRDefault="0013126F" w:rsidP="006F72DB">
      <w:pPr>
        <w:tabs>
          <w:tab w:val="left" w:pos="3828"/>
        </w:tabs>
        <w:jc w:val="both"/>
        <w:rPr>
          <w:rFonts w:ascii="Century Gothic" w:hAnsi="Century Gothic"/>
        </w:rPr>
      </w:pPr>
    </w:p>
    <w:p w:rsidR="00E86728" w:rsidRPr="001349DE" w:rsidRDefault="00E86728" w:rsidP="006F72DB">
      <w:pPr>
        <w:ind w:left="5387" w:hanging="851"/>
        <w:rPr>
          <w:rFonts w:ascii="Century Gothic" w:hAnsi="Century Gothic"/>
        </w:rPr>
      </w:pPr>
      <w:r w:rsidRPr="001349DE">
        <w:rPr>
          <w:rFonts w:ascii="Century Gothic" w:hAnsi="Century Gothic"/>
        </w:rPr>
        <w:t>Spett.le</w:t>
      </w:r>
      <w:r w:rsidRPr="001349DE">
        <w:rPr>
          <w:rFonts w:ascii="Century Gothic" w:hAnsi="Century Gothic"/>
        </w:rPr>
        <w:tab/>
      </w:r>
      <w:r w:rsidRPr="001349DE">
        <w:rPr>
          <w:rFonts w:ascii="Century Gothic" w:hAnsi="Century Gothic"/>
          <w:b/>
        </w:rPr>
        <w:t>Comune di Napoli</w:t>
      </w:r>
    </w:p>
    <w:p w:rsidR="00E86728" w:rsidRPr="001349DE" w:rsidRDefault="00E86728" w:rsidP="00E86728">
      <w:pPr>
        <w:ind w:left="5387"/>
        <w:rPr>
          <w:rFonts w:ascii="Century Gothic" w:hAnsi="Century Gothic"/>
        </w:rPr>
      </w:pPr>
      <w:r w:rsidRPr="001349DE">
        <w:rPr>
          <w:rFonts w:ascii="Century Gothic" w:hAnsi="Century Gothic"/>
        </w:rPr>
        <w:t>Servizio Mercato del Lavoro e Ricerca</w:t>
      </w:r>
    </w:p>
    <w:p w:rsidR="00E86728" w:rsidRPr="001349DE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E86728" w:rsidRPr="001349DE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E86728" w:rsidRPr="001349DE" w:rsidRDefault="00E86728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 w:hanging="1418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OGGETTO:</w:t>
      </w:r>
      <w:r w:rsidRPr="001349DE">
        <w:rPr>
          <w:rFonts w:ascii="Century Gothic" w:hAnsi="Century Gothic"/>
          <w:sz w:val="22"/>
          <w:szCs w:val="22"/>
        </w:rPr>
        <w:tab/>
      </w:r>
      <w:r w:rsidR="00E85E70" w:rsidRPr="001349DE">
        <w:rPr>
          <w:rFonts w:ascii="Century Gothic" w:hAnsi="Century Gothic"/>
          <w:i/>
          <w:sz w:val="22"/>
          <w:szCs w:val="22"/>
        </w:rPr>
        <w:t>Avviso pubblico per la selezione di aspiranti imprenditori ed imprese a  cui erogare “pacchetti di servizi” della durata massima di 100 ore di formazione / consulenza</w:t>
      </w:r>
    </w:p>
    <w:p w:rsidR="00466A46" w:rsidRDefault="00466A46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Dichiarazione sostitutiva dell’atto di notorietà – art. 47 D.P.R. 445/2000.</w:t>
      </w:r>
    </w:p>
    <w:p w:rsidR="00E86728" w:rsidRPr="001349DE" w:rsidRDefault="00E85E70" w:rsidP="00E85E70">
      <w:pPr>
        <w:pStyle w:val="Corpodeltesto2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418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Requisiti di accesso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 </w:t>
      </w:r>
      <w:r w:rsidRPr="001349DE">
        <w:rPr>
          <w:rFonts w:ascii="Century Gothic" w:hAnsi="Century Gothic"/>
          <w:b/>
          <w:sz w:val="22"/>
          <w:szCs w:val="22"/>
        </w:rPr>
        <w:t xml:space="preserve">ai sensi dell’art. 8.2 dell’Avviso 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-  cod. </w:t>
      </w:r>
      <w:r w:rsidRPr="001349DE">
        <w:rPr>
          <w:rFonts w:ascii="Century Gothic" w:hAnsi="Century Gothic"/>
          <w:b/>
          <w:sz w:val="22"/>
          <w:szCs w:val="22"/>
        </w:rPr>
        <w:t>domanda</w:t>
      </w:r>
      <w:r w:rsidR="00E86728" w:rsidRPr="001349DE">
        <w:rPr>
          <w:rFonts w:ascii="Century Gothic" w:hAnsi="Century Gothic"/>
          <w:b/>
          <w:sz w:val="22"/>
          <w:szCs w:val="22"/>
        </w:rPr>
        <w:t xml:space="preserve"> </w:t>
      </w:r>
      <w:r w:rsidR="00E86728" w:rsidRPr="0071534A">
        <w:rPr>
          <w:rFonts w:ascii="Century Gothic" w:hAnsi="Century Gothic"/>
          <w:b/>
          <w:sz w:val="22"/>
          <w:szCs w:val="22"/>
        </w:rPr>
        <w:t>____</w:t>
      </w:r>
    </w:p>
    <w:p w:rsidR="00E86728" w:rsidRPr="001349DE" w:rsidRDefault="00E86728" w:rsidP="00E86728">
      <w:pPr>
        <w:jc w:val="both"/>
        <w:rPr>
          <w:rFonts w:ascii="Century Gothic" w:hAnsi="Century Gothic"/>
          <w:b/>
        </w:rPr>
      </w:pPr>
    </w:p>
    <w:p w:rsidR="00E86728" w:rsidRPr="001349DE" w:rsidRDefault="00E86728" w:rsidP="00E86728">
      <w:pPr>
        <w:jc w:val="both"/>
        <w:rPr>
          <w:rFonts w:ascii="Century Gothic" w:hAnsi="Century Gothic"/>
          <w:b/>
        </w:rPr>
      </w:pPr>
    </w:p>
    <w:p w:rsidR="00FD5069" w:rsidRPr="001349DE" w:rsidRDefault="00FD5069" w:rsidP="00FD5069">
      <w:pPr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In riferimento all’oggetto;</w:t>
      </w:r>
    </w:p>
    <w:p w:rsidR="00FD5069" w:rsidRPr="001349DE" w:rsidRDefault="00FD5069" w:rsidP="00FD5069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Pr="00E34397" w:rsidRDefault="00E86728" w:rsidP="00E86728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 xml:space="preserve">Il/La sottoscritto/a </w:t>
      </w:r>
      <w:r w:rsidRPr="00E34397">
        <w:rPr>
          <w:rFonts w:ascii="Century Gothic" w:hAnsi="Century Gothic"/>
          <w:sz w:val="22"/>
          <w:szCs w:val="22"/>
        </w:rPr>
        <w:tab/>
      </w:r>
    </w:p>
    <w:p w:rsidR="00E86728" w:rsidRPr="00E34397" w:rsidRDefault="00E86728" w:rsidP="00E86728">
      <w:pPr>
        <w:pStyle w:val="Corpodeltesto2"/>
        <w:tabs>
          <w:tab w:val="right" w:leader="dot" w:pos="5529"/>
          <w:tab w:val="left" w:pos="5670"/>
          <w:tab w:val="right" w:leader="dot" w:pos="7088"/>
          <w:tab w:val="left" w:pos="7230"/>
          <w:tab w:val="left" w:pos="8214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 xml:space="preserve">nato/a a </w:t>
      </w:r>
      <w:r w:rsidRPr="00E34397">
        <w:rPr>
          <w:rFonts w:ascii="Century Gothic" w:hAnsi="Century Gothic"/>
          <w:sz w:val="22"/>
          <w:szCs w:val="22"/>
        </w:rPr>
        <w:tab/>
      </w:r>
      <w:r w:rsidRPr="00E34397">
        <w:rPr>
          <w:rFonts w:ascii="Century Gothic" w:hAnsi="Century Gothic"/>
          <w:sz w:val="22"/>
          <w:szCs w:val="22"/>
        </w:rPr>
        <w:tab/>
        <w:t xml:space="preserve">prov. </w:t>
      </w:r>
      <w:r w:rsidRPr="00E34397">
        <w:rPr>
          <w:rFonts w:ascii="Century Gothic" w:hAnsi="Century Gothic"/>
          <w:sz w:val="22"/>
          <w:szCs w:val="22"/>
        </w:rPr>
        <w:tab/>
      </w:r>
      <w:r w:rsidRPr="00E34397">
        <w:rPr>
          <w:rFonts w:ascii="Century Gothic" w:hAnsi="Century Gothic"/>
          <w:sz w:val="22"/>
          <w:szCs w:val="22"/>
        </w:rPr>
        <w:tab/>
        <w:t>il …/……/…….</w:t>
      </w:r>
    </w:p>
    <w:p w:rsidR="00E86728" w:rsidRPr="00E34397" w:rsidRDefault="00E86728" w:rsidP="00E86728">
      <w:pPr>
        <w:pStyle w:val="Corpodeltesto2"/>
        <w:tabs>
          <w:tab w:val="right" w:leader="dot" w:pos="7230"/>
          <w:tab w:val="left" w:pos="737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 xml:space="preserve">e residente in </w:t>
      </w:r>
      <w:r w:rsidRPr="00E34397">
        <w:rPr>
          <w:rFonts w:ascii="Century Gothic" w:hAnsi="Century Gothic"/>
          <w:sz w:val="22"/>
          <w:szCs w:val="22"/>
        </w:rPr>
        <w:tab/>
      </w:r>
      <w:r w:rsidRPr="00E34397">
        <w:rPr>
          <w:rFonts w:ascii="Century Gothic" w:hAnsi="Century Gothic"/>
          <w:sz w:val="22"/>
          <w:szCs w:val="22"/>
        </w:rPr>
        <w:tab/>
        <w:t xml:space="preserve">prov. </w:t>
      </w:r>
      <w:r w:rsidRPr="00E34397">
        <w:rPr>
          <w:rFonts w:ascii="Century Gothic" w:hAnsi="Century Gothic"/>
          <w:sz w:val="22"/>
          <w:szCs w:val="22"/>
        </w:rPr>
        <w:tab/>
      </w:r>
    </w:p>
    <w:p w:rsidR="00E86728" w:rsidRPr="00E34397" w:rsidRDefault="00E86728" w:rsidP="00E86728">
      <w:pPr>
        <w:pStyle w:val="Corpodeltesto2"/>
        <w:tabs>
          <w:tab w:val="right" w:leader="dot" w:pos="7797"/>
          <w:tab w:val="left" w:pos="7938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 xml:space="preserve">via </w:t>
      </w:r>
      <w:r w:rsidRPr="00E34397">
        <w:rPr>
          <w:rFonts w:ascii="Century Gothic" w:hAnsi="Century Gothic"/>
          <w:sz w:val="22"/>
          <w:szCs w:val="22"/>
        </w:rPr>
        <w:tab/>
      </w:r>
      <w:r w:rsidRPr="00E34397">
        <w:rPr>
          <w:rFonts w:ascii="Century Gothic" w:hAnsi="Century Gothic"/>
          <w:sz w:val="22"/>
          <w:szCs w:val="22"/>
        </w:rPr>
        <w:tab/>
        <w:t>n. civ</w:t>
      </w:r>
      <w:r w:rsidRPr="00E34397">
        <w:rPr>
          <w:rFonts w:ascii="Century Gothic" w:hAnsi="Century Gothic"/>
          <w:sz w:val="22"/>
          <w:szCs w:val="22"/>
        </w:rPr>
        <w:tab/>
      </w:r>
    </w:p>
    <w:p w:rsidR="00E86728" w:rsidRPr="00E34397" w:rsidRDefault="0013126F" w:rsidP="00E86728">
      <w:pPr>
        <w:pStyle w:val="Corpodeltesto2"/>
        <w:tabs>
          <w:tab w:val="right" w:leader="dot" w:pos="3969"/>
          <w:tab w:val="left" w:pos="411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 xml:space="preserve">Cod. Fiscale </w:t>
      </w:r>
      <w:r w:rsidRPr="00E34397">
        <w:rPr>
          <w:rFonts w:ascii="Century Gothic" w:hAnsi="Century Gothic"/>
          <w:sz w:val="22"/>
          <w:szCs w:val="22"/>
        </w:rPr>
        <w:tab/>
        <w:t>;</w:t>
      </w:r>
    </w:p>
    <w:p w:rsidR="000158F6" w:rsidRPr="00E34397" w:rsidRDefault="000158F6" w:rsidP="000158F6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 w:cs="Arial"/>
          <w:sz w:val="22"/>
          <w:szCs w:val="22"/>
        </w:rPr>
        <w:t xml:space="preserve">e-mail </w:t>
      </w:r>
      <w:r w:rsidRPr="00E34397">
        <w:rPr>
          <w:rFonts w:ascii="Century Gothic" w:hAnsi="Century Gothic"/>
          <w:sz w:val="22"/>
          <w:szCs w:val="22"/>
        </w:rPr>
        <w:tab/>
      </w:r>
    </w:p>
    <w:p w:rsidR="00E85E70" w:rsidRPr="00E34397" w:rsidRDefault="00E85E70" w:rsidP="00E86728">
      <w:pPr>
        <w:pStyle w:val="Corpodeltesto2"/>
        <w:tabs>
          <w:tab w:val="right" w:leader="dot" w:pos="3969"/>
          <w:tab w:val="left" w:pos="4111"/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</w:p>
    <w:p w:rsidR="0013126F" w:rsidRPr="00E34397" w:rsidRDefault="00EC127C" w:rsidP="0013126F">
      <w:pPr>
        <w:pStyle w:val="Corpodeltesto2"/>
        <w:tabs>
          <w:tab w:val="right" w:leader="dot" w:pos="5529"/>
          <w:tab w:val="left" w:pos="5670"/>
          <w:tab w:val="right" w:leader="dot" w:pos="7088"/>
          <w:tab w:val="left" w:pos="7230"/>
          <w:tab w:val="left" w:pos="8214"/>
          <w:tab w:val="right" w:leader="dot" w:pos="9639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/>
          <w:sz w:val="22"/>
          <w:szCs w:val="22"/>
        </w:rPr>
        <w:t>N</w:t>
      </w:r>
      <w:r w:rsidR="0013126F" w:rsidRPr="00E34397">
        <w:rPr>
          <w:rFonts w:ascii="Century Gothic" w:hAnsi="Century Gothic"/>
          <w:sz w:val="22"/>
          <w:szCs w:val="22"/>
        </w:rPr>
        <w:t>ella qualità di legale rappresentante della ……………………………………………. con sede a ………………………………………………………. prov. …………………………………..  in Via ……………………………………… n. ………………. partita IVA ………………………….. codice fiscale ……………………………..,</w:t>
      </w:r>
      <w:r w:rsidR="0013126F" w:rsidRPr="00E34397">
        <w:rPr>
          <w:rFonts w:ascii="Century Gothic" w:hAnsi="Century Gothic"/>
          <w:sz w:val="22"/>
          <w:szCs w:val="22"/>
        </w:rPr>
        <w:tab/>
        <w:t xml:space="preserve"> </w:t>
      </w:r>
    </w:p>
    <w:p w:rsidR="000158F6" w:rsidRPr="001349DE" w:rsidRDefault="000158F6" w:rsidP="000158F6">
      <w:pPr>
        <w:pStyle w:val="Corpodeltesto2"/>
        <w:tabs>
          <w:tab w:val="right" w:leader="dot" w:pos="9639"/>
        </w:tabs>
        <w:spacing w:after="0" w:line="240" w:lineRule="auto"/>
        <w:rPr>
          <w:rFonts w:ascii="Century Gothic" w:hAnsi="Century Gothic"/>
          <w:sz w:val="22"/>
          <w:szCs w:val="22"/>
        </w:rPr>
      </w:pPr>
      <w:r w:rsidRPr="00E34397">
        <w:rPr>
          <w:rFonts w:ascii="Century Gothic" w:hAnsi="Century Gothic" w:cs="Arial"/>
          <w:sz w:val="22"/>
          <w:szCs w:val="22"/>
        </w:rPr>
        <w:t>e-mail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1349DE">
        <w:rPr>
          <w:rFonts w:ascii="Century Gothic" w:hAnsi="Century Gothic"/>
          <w:sz w:val="22"/>
          <w:szCs w:val="22"/>
        </w:rPr>
        <w:tab/>
      </w:r>
    </w:p>
    <w:p w:rsidR="000158F6" w:rsidRPr="001349DE" w:rsidRDefault="000158F6" w:rsidP="0013126F">
      <w:pPr>
        <w:pStyle w:val="Corpodeltesto2"/>
        <w:tabs>
          <w:tab w:val="right" w:leader="dot" w:pos="5529"/>
          <w:tab w:val="left" w:pos="5670"/>
          <w:tab w:val="right" w:leader="dot" w:pos="7088"/>
          <w:tab w:val="left" w:pos="7230"/>
          <w:tab w:val="left" w:pos="8214"/>
          <w:tab w:val="right" w:leader="dot" w:pos="9639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:rsidR="00E86728" w:rsidRPr="001349DE" w:rsidRDefault="00E86728" w:rsidP="00E86728">
      <w:pPr>
        <w:jc w:val="both"/>
        <w:rPr>
          <w:rFonts w:ascii="Century Gothic" w:hAnsi="Century Gothic"/>
          <w:b/>
          <w:sz w:val="24"/>
          <w:szCs w:val="24"/>
        </w:rPr>
      </w:pPr>
    </w:p>
    <w:p w:rsidR="00E86728" w:rsidRPr="001349DE" w:rsidRDefault="00E86728" w:rsidP="00E86728">
      <w:pPr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Consapevole delle sanzioni penali richiamate dall’art. 76 del D.P.R. 28 dicembre 2000, n. 445 per le ipotesi di falsità in atti e di dichiarazioni mendaci, e a conoscenza del fatto che saranno effettuati controlli anche a campione sulla veridicità delle dichiarazioni rese,</w:t>
      </w:r>
    </w:p>
    <w:p w:rsidR="00FD5069" w:rsidRPr="001349DE" w:rsidRDefault="00FD5069" w:rsidP="00E86728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Pr="001349DE" w:rsidRDefault="00E86728" w:rsidP="00E86728">
      <w:pPr>
        <w:jc w:val="center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DICHIARA</w:t>
      </w:r>
    </w:p>
    <w:p w:rsidR="00B24131" w:rsidRPr="001349DE" w:rsidRDefault="00E86728" w:rsidP="0013126F">
      <w:pPr>
        <w:spacing w:line="360" w:lineRule="auto"/>
        <w:jc w:val="center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(ai sensi dell’art. 47 del D</w:t>
      </w:r>
      <w:r w:rsidR="0013126F" w:rsidRPr="001349DE">
        <w:rPr>
          <w:rFonts w:ascii="Century Gothic" w:hAnsi="Century Gothic"/>
          <w:i/>
          <w:sz w:val="22"/>
          <w:szCs w:val="22"/>
        </w:rPr>
        <w:t>.P.R. 28 dicembre 2000, n. 445)</w:t>
      </w:r>
    </w:p>
    <w:p w:rsidR="0013126F" w:rsidRPr="001349DE" w:rsidRDefault="0013126F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</w:p>
    <w:p w:rsidR="00FD5069" w:rsidRPr="001349DE" w:rsidRDefault="00F2286F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Che l’impresa rappresentata e candidata possiede</w:t>
      </w:r>
      <w:r w:rsidR="00FD5069" w:rsidRPr="001349DE">
        <w:rPr>
          <w:rFonts w:ascii="Century Gothic" w:hAnsi="Century Gothic"/>
          <w:i/>
          <w:sz w:val="22"/>
          <w:szCs w:val="22"/>
        </w:rPr>
        <w:t xml:space="preserve"> i requisiti previsti all’art. </w:t>
      </w:r>
      <w:r w:rsidR="00CF5C5E">
        <w:rPr>
          <w:rFonts w:ascii="Century Gothic" w:hAnsi="Century Gothic"/>
          <w:i/>
          <w:sz w:val="22"/>
          <w:szCs w:val="22"/>
        </w:rPr>
        <w:t>3.1</w:t>
      </w:r>
      <w:r w:rsidR="00FD5069" w:rsidRPr="001349DE">
        <w:rPr>
          <w:rFonts w:ascii="Century Gothic" w:hAnsi="Century Gothic"/>
          <w:i/>
          <w:sz w:val="22"/>
          <w:szCs w:val="22"/>
        </w:rPr>
        <w:t xml:space="preserve"> dell’Avviso in epigrafe e, in particolare:</w:t>
      </w:r>
    </w:p>
    <w:p w:rsidR="0013126F" w:rsidRPr="001349DE" w:rsidRDefault="00F2286F" w:rsidP="00FD5069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lastRenderedPageBreak/>
        <w:t>Svolge</w:t>
      </w:r>
      <w:r w:rsidR="0013126F" w:rsidRPr="001349DE">
        <w:rPr>
          <w:rFonts w:ascii="Century Gothic" w:hAnsi="Century Gothic"/>
          <w:sz w:val="22"/>
          <w:szCs w:val="22"/>
        </w:rPr>
        <w:t xml:space="preserve"> attività d’impresa ai sensi dell’art. 2082 e ss. del codice civile in una delle forme previste dalla legge;</w:t>
      </w:r>
    </w:p>
    <w:p w:rsidR="00FD5069" w:rsidRPr="001349DE" w:rsidRDefault="00F2286F" w:rsidP="00CF355E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Non risulta</w:t>
      </w:r>
      <w:r w:rsidR="00127487">
        <w:rPr>
          <w:rFonts w:ascii="Century Gothic" w:hAnsi="Century Gothic"/>
          <w:sz w:val="22"/>
          <w:szCs w:val="22"/>
        </w:rPr>
        <w:t>,</w:t>
      </w:r>
      <w:r w:rsidR="00FD5069" w:rsidRPr="001349DE">
        <w:rPr>
          <w:rFonts w:ascii="Century Gothic" w:hAnsi="Century Gothic"/>
          <w:sz w:val="22"/>
          <w:szCs w:val="22"/>
        </w:rPr>
        <w:t xml:space="preserve"> da certificazione della CCIAA</w:t>
      </w:r>
      <w:r w:rsidR="0013126F" w:rsidRPr="001349DE">
        <w:rPr>
          <w:rFonts w:ascii="Century Gothic" w:hAnsi="Century Gothic"/>
          <w:sz w:val="22"/>
          <w:szCs w:val="22"/>
        </w:rPr>
        <w:t>, in stato di inattività;</w:t>
      </w:r>
    </w:p>
    <w:p w:rsidR="00FD5069" w:rsidRPr="001349DE" w:rsidRDefault="00F2286F" w:rsidP="00016B83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Svolge</w:t>
      </w:r>
      <w:r w:rsidR="0013126F" w:rsidRPr="001349DE">
        <w:rPr>
          <w:rFonts w:ascii="Century Gothic" w:hAnsi="Century Gothic"/>
          <w:sz w:val="22"/>
          <w:szCs w:val="22"/>
        </w:rPr>
        <w:t xml:space="preserve"> esclusivamente attività ricomprese nei codici ATECO </w:t>
      </w:r>
      <w:r w:rsidR="00FD5069" w:rsidRPr="001349DE">
        <w:rPr>
          <w:rFonts w:ascii="Century Gothic" w:hAnsi="Century Gothic"/>
          <w:sz w:val="22"/>
          <w:szCs w:val="22"/>
        </w:rPr>
        <w:t>di cui all’allegato 1 all’</w:t>
      </w:r>
      <w:r w:rsidR="0013126F" w:rsidRPr="001349DE">
        <w:rPr>
          <w:rFonts w:ascii="Century Gothic" w:hAnsi="Century Gothic"/>
          <w:sz w:val="22"/>
          <w:szCs w:val="22"/>
        </w:rPr>
        <w:t>Avviso</w:t>
      </w:r>
      <w:r w:rsidR="00FD5069" w:rsidRPr="001349DE">
        <w:rPr>
          <w:rFonts w:ascii="Century Gothic" w:hAnsi="Century Gothic"/>
          <w:sz w:val="22"/>
          <w:szCs w:val="22"/>
        </w:rPr>
        <w:t xml:space="preserve"> e, specificatamente (</w:t>
      </w:r>
      <w:r w:rsidR="00FD5069" w:rsidRPr="001349DE">
        <w:rPr>
          <w:rFonts w:ascii="Century Gothic" w:hAnsi="Century Gothic"/>
          <w:i/>
          <w:sz w:val="22"/>
          <w:szCs w:val="22"/>
        </w:rPr>
        <w:t>elencare i codici ATECO risultanti da certificazione della CCIAA</w:t>
      </w:r>
      <w:r w:rsidR="00FD5069" w:rsidRPr="001349DE">
        <w:rPr>
          <w:rFonts w:ascii="Century Gothic" w:hAnsi="Century Gothic"/>
          <w:sz w:val="22"/>
          <w:szCs w:val="22"/>
        </w:rPr>
        <w:t xml:space="preserve">): </w:t>
      </w:r>
    </w:p>
    <w:p w:rsidR="00FD5069" w:rsidRPr="001349DE" w:rsidRDefault="00FD5069" w:rsidP="00FD5069">
      <w:pPr>
        <w:tabs>
          <w:tab w:val="left" w:leader="dot" w:pos="9639"/>
        </w:tabs>
        <w:spacing w:line="360" w:lineRule="auto"/>
        <w:ind w:left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ab/>
      </w:r>
    </w:p>
    <w:p w:rsidR="0013126F" w:rsidRPr="001349DE" w:rsidRDefault="00FD5069" w:rsidP="00FD5069">
      <w:pPr>
        <w:tabs>
          <w:tab w:val="left" w:leader="dot" w:pos="9639"/>
        </w:tabs>
        <w:spacing w:line="360" w:lineRule="auto"/>
        <w:ind w:left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ab/>
      </w:r>
      <w:r w:rsidR="0013126F" w:rsidRPr="001349DE">
        <w:rPr>
          <w:rFonts w:ascii="Century Gothic" w:hAnsi="Century Gothic"/>
          <w:sz w:val="22"/>
          <w:szCs w:val="22"/>
        </w:rPr>
        <w:t>;</w:t>
      </w:r>
    </w:p>
    <w:p w:rsidR="0013126F" w:rsidRPr="001349DE" w:rsidRDefault="00F2286F" w:rsidP="0013126F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4"/>
          <w:szCs w:val="24"/>
        </w:rPr>
      </w:pPr>
      <w:r w:rsidRPr="001349DE">
        <w:rPr>
          <w:rFonts w:ascii="Century Gothic" w:hAnsi="Century Gothic"/>
          <w:sz w:val="22"/>
          <w:szCs w:val="22"/>
        </w:rPr>
        <w:t>Rispetta</w:t>
      </w:r>
      <w:r w:rsidR="0013126F" w:rsidRPr="001349DE">
        <w:rPr>
          <w:rFonts w:ascii="Century Gothic" w:hAnsi="Century Gothic"/>
          <w:sz w:val="22"/>
          <w:szCs w:val="22"/>
        </w:rPr>
        <w:t xml:space="preserve"> il requisito dimensionale di piccola o micro impresa secondo la definizione di cui dell’art. 2 del Decreto del Ministero delle Attività Produttive del 18/04/2005</w:t>
      </w:r>
      <w:r w:rsidR="00FD5069" w:rsidRPr="001349DE">
        <w:rPr>
          <w:rFonts w:ascii="Century Gothic" w:hAnsi="Century Gothic"/>
          <w:sz w:val="22"/>
          <w:szCs w:val="22"/>
        </w:rPr>
        <w:t>, come di seguito specificato</w:t>
      </w:r>
      <w:r w:rsidR="002706DA" w:rsidRPr="001349DE">
        <w:rPr>
          <w:rFonts w:ascii="Century Gothic" w:hAnsi="Century Gothic"/>
          <w:sz w:val="24"/>
          <w:szCs w:val="24"/>
        </w:rPr>
        <w:t>:</w:t>
      </w:r>
    </w:p>
    <w:p w:rsidR="00FD5069" w:rsidRPr="004562D4" w:rsidRDefault="00F2286F" w:rsidP="00FD5069">
      <w:pPr>
        <w:ind w:left="284"/>
        <w:rPr>
          <w:rFonts w:ascii="Century Gothic" w:hAnsi="Century Gothic" w:cs="Arial"/>
          <w:i/>
          <w:szCs w:val="22"/>
        </w:rPr>
      </w:pPr>
      <w:r w:rsidRPr="004562D4">
        <w:rPr>
          <w:rFonts w:ascii="Century Gothic" w:hAnsi="Century Gothic" w:cs="Arial"/>
          <w:i/>
          <w:szCs w:val="22"/>
        </w:rPr>
        <w:t>(</w:t>
      </w:r>
      <w:r w:rsidR="00FD5069" w:rsidRPr="004562D4">
        <w:rPr>
          <w:rFonts w:ascii="Century Gothic" w:hAnsi="Century Gothic" w:cs="Arial"/>
          <w:i/>
          <w:szCs w:val="22"/>
        </w:rPr>
        <w:t xml:space="preserve">Barrare la/e casella/e relativa/e alla situazione </w:t>
      </w:r>
      <w:r w:rsidR="00016B83" w:rsidRPr="004562D4">
        <w:rPr>
          <w:rFonts w:ascii="Century Gothic" w:hAnsi="Century Gothic" w:cs="Arial"/>
          <w:i/>
          <w:szCs w:val="22"/>
        </w:rPr>
        <w:t>in cui si trova l'impresa</w:t>
      </w:r>
      <w:r w:rsidRPr="004562D4">
        <w:rPr>
          <w:rFonts w:ascii="Century Gothic" w:hAnsi="Century Gothic" w:cs="Arial"/>
          <w:i/>
          <w:szCs w:val="22"/>
        </w:rPr>
        <w:t>)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84"/>
        <w:gridCol w:w="6161"/>
      </w:tblGrid>
      <w:tr w:rsidR="00FD5069" w:rsidRPr="001349DE" w:rsidTr="00CF355E">
        <w:trPr>
          <w:trHeight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autonoma</w:t>
            </w:r>
          </w:p>
        </w:tc>
        <w:tc>
          <w:tcPr>
            <w:tcW w:w="6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3F5C45" w:rsidRDefault="00FD5069" w:rsidP="00016B83">
            <w:pPr>
              <w:snapToGrid w:val="0"/>
              <w:jc w:val="both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 xml:space="preserve">In tal caso i dati riportati </w:t>
            </w:r>
            <w:r w:rsidR="00016B83" w:rsidRPr="003F5C45">
              <w:rPr>
                <w:rFonts w:ascii="Century Gothic" w:hAnsi="Century Gothic" w:cs="Arial"/>
                <w:szCs w:val="22"/>
              </w:rPr>
              <w:t xml:space="preserve">nella successiva tabella </w:t>
            </w:r>
            <w:r w:rsidRPr="003F5C45">
              <w:rPr>
                <w:rFonts w:ascii="Century Gothic" w:hAnsi="Century Gothic" w:cs="Arial"/>
                <w:szCs w:val="22"/>
              </w:rPr>
              <w:t>risultano dai conti dell'impresa richiedente.</w:t>
            </w:r>
          </w:p>
        </w:tc>
      </w:tr>
      <w:tr w:rsidR="00FD5069" w:rsidRPr="001349DE" w:rsidTr="00CF355E">
        <w:trPr>
          <w:cantSplit/>
          <w:trHeight w:hRule="exact"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associata</w:t>
            </w:r>
          </w:p>
        </w:tc>
        <w:tc>
          <w:tcPr>
            <w:tcW w:w="616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jc w:val="both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 xml:space="preserve">In tali casi, i dati riportati </w:t>
            </w:r>
            <w:r w:rsidR="00016B83" w:rsidRPr="003F5C45">
              <w:rPr>
                <w:rFonts w:ascii="Century Gothic" w:hAnsi="Century Gothic" w:cs="Arial"/>
                <w:szCs w:val="22"/>
              </w:rPr>
              <w:t xml:space="preserve">nella successiva tabella </w:t>
            </w:r>
            <w:r w:rsidRPr="003F5C45">
              <w:rPr>
                <w:rFonts w:ascii="Century Gothic" w:hAnsi="Century Gothic" w:cs="Arial"/>
                <w:szCs w:val="22"/>
              </w:rPr>
              <w:t>risultano quelli complessivi relativi alla condizione di associazione/collegamento con altre imprese</w:t>
            </w:r>
          </w:p>
        </w:tc>
      </w:tr>
      <w:tr w:rsidR="00FD5069" w:rsidRPr="001349DE" w:rsidTr="00CF355E">
        <w:trPr>
          <w:cantSplit/>
          <w:trHeight w:hRule="exact" w:val="567"/>
          <w:jc w:val="center"/>
        </w:trPr>
        <w:tc>
          <w:tcPr>
            <w:tcW w:w="6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84" w:type="dxa"/>
            <w:tcBorders>
              <w:left w:val="single" w:sz="18" w:space="0" w:color="000000"/>
              <w:bottom w:val="single" w:sz="4" w:space="0" w:color="000000"/>
            </w:tcBorders>
            <w:vAlign w:val="center"/>
          </w:tcPr>
          <w:p w:rsidR="00FD5069" w:rsidRPr="003F5C45" w:rsidRDefault="00FD5069" w:rsidP="00CF355E">
            <w:pPr>
              <w:snapToGrid w:val="0"/>
              <w:rPr>
                <w:rFonts w:ascii="Century Gothic" w:hAnsi="Century Gothic" w:cs="Arial"/>
                <w:szCs w:val="22"/>
              </w:rPr>
            </w:pPr>
            <w:r w:rsidRPr="003F5C45">
              <w:rPr>
                <w:rFonts w:ascii="Century Gothic" w:hAnsi="Century Gothic" w:cs="Arial"/>
                <w:szCs w:val="22"/>
              </w:rPr>
              <w:t>Impresa collegata</w:t>
            </w:r>
          </w:p>
        </w:tc>
        <w:tc>
          <w:tcPr>
            <w:tcW w:w="61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069" w:rsidRPr="001349DE" w:rsidRDefault="00FD5069" w:rsidP="00CF355E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127487" w:rsidRDefault="00127487" w:rsidP="00016B83">
      <w:pPr>
        <w:spacing w:before="240" w:after="60"/>
        <w:ind w:left="284"/>
        <w:rPr>
          <w:rFonts w:ascii="Century Gothic" w:hAnsi="Century Gothic" w:cs="Arial"/>
          <w:b/>
          <w:bCs/>
          <w:sz w:val="22"/>
          <w:szCs w:val="22"/>
        </w:rPr>
      </w:pPr>
    </w:p>
    <w:p w:rsidR="00FD5069" w:rsidRPr="001349DE" w:rsidRDefault="00FD5069" w:rsidP="00016B83">
      <w:pPr>
        <w:spacing w:before="240" w:after="60"/>
        <w:ind w:left="284"/>
        <w:rPr>
          <w:rFonts w:ascii="Century Gothic" w:hAnsi="Century Gothic" w:cs="Arial"/>
          <w:b/>
          <w:bCs/>
          <w:sz w:val="22"/>
          <w:szCs w:val="22"/>
        </w:rPr>
      </w:pPr>
      <w:r w:rsidRPr="001349DE">
        <w:rPr>
          <w:rFonts w:ascii="Century Gothic" w:hAnsi="Century Gothic" w:cs="Arial"/>
          <w:b/>
          <w:bCs/>
          <w:sz w:val="22"/>
          <w:szCs w:val="22"/>
        </w:rPr>
        <w:t>Dati necessari per il calcolo della dimensione di impresa</w:t>
      </w:r>
    </w:p>
    <w:p w:rsidR="00FD5069" w:rsidRPr="001349DE" w:rsidRDefault="00016B83" w:rsidP="00016B83">
      <w:pPr>
        <w:tabs>
          <w:tab w:val="right" w:leader="dot" w:pos="9900"/>
        </w:tabs>
        <w:ind w:left="284"/>
        <w:rPr>
          <w:rFonts w:ascii="Century Gothic" w:hAnsi="Century Gothic" w:cs="Arial"/>
          <w:sz w:val="22"/>
          <w:szCs w:val="22"/>
        </w:rPr>
      </w:pPr>
      <w:r w:rsidRPr="001349DE">
        <w:rPr>
          <w:rFonts w:ascii="Century Gothic" w:hAnsi="Century Gothic" w:cs="Arial"/>
          <w:sz w:val="22"/>
          <w:szCs w:val="22"/>
        </w:rPr>
        <w:t>Periodo di riferimento</w:t>
      </w:r>
      <w:r w:rsidRPr="001349DE">
        <w:rPr>
          <w:rStyle w:val="Rimandonotaapidipagina"/>
          <w:rFonts w:ascii="Century Gothic" w:hAnsi="Century Gothic"/>
          <w:sz w:val="22"/>
          <w:szCs w:val="22"/>
        </w:rPr>
        <w:footnoteReference w:id="1"/>
      </w:r>
      <w:r w:rsidR="00FD5069" w:rsidRPr="001349DE">
        <w:rPr>
          <w:rFonts w:ascii="Century Gothic" w:hAnsi="Century Gothic" w:cs="Arial"/>
          <w:sz w:val="22"/>
          <w:szCs w:val="22"/>
        </w:rPr>
        <w:t>:</w:t>
      </w:r>
    </w:p>
    <w:tbl>
      <w:tblPr>
        <w:tblW w:w="896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1843"/>
        <w:gridCol w:w="2551"/>
        <w:gridCol w:w="2880"/>
      </w:tblGrid>
      <w:tr w:rsidR="00FD5069" w:rsidRPr="001349DE" w:rsidTr="00016B83">
        <w:trPr>
          <w:trHeight w:val="413"/>
          <w:jc w:val="center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>Periodo di riferimento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Occupati </w:t>
            </w:r>
            <w:r w:rsidRPr="004562D4">
              <w:rPr>
                <w:rFonts w:ascii="Century Gothic" w:hAnsi="Century Gothic" w:cs="Arial"/>
                <w:szCs w:val="22"/>
              </w:rPr>
              <w:t>(</w:t>
            </w:r>
            <w:r w:rsidR="004562D4" w:rsidRPr="004562D4">
              <w:rPr>
                <w:rFonts w:ascii="Century Gothic" w:hAnsi="Century Gothic" w:cs="Arial"/>
                <w:szCs w:val="22"/>
              </w:rPr>
              <w:t xml:space="preserve">unità lavorative annue - </w:t>
            </w:r>
            <w:r w:rsidRPr="004562D4">
              <w:rPr>
                <w:rFonts w:ascii="Century Gothic" w:hAnsi="Century Gothic" w:cs="Arial"/>
                <w:szCs w:val="22"/>
              </w:rPr>
              <w:t>ULA)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  <w:vertAlign w:val="superscript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Fatturato </w:t>
            </w:r>
            <w:r w:rsidRPr="001349DE">
              <w:rPr>
                <w:rFonts w:ascii="Century Gothic" w:hAnsi="Century Gothic" w:cs="Arial"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  <w:vertAlign w:val="superscript"/>
              </w:rPr>
            </w:pPr>
            <w:r w:rsidRPr="001349DE">
              <w:rPr>
                <w:rFonts w:ascii="Century Gothic" w:hAnsi="Century Gothic" w:cs="Arial"/>
                <w:sz w:val="22"/>
                <w:szCs w:val="22"/>
              </w:rPr>
              <w:t xml:space="preserve">Totale di bilancio </w:t>
            </w:r>
            <w:r w:rsidRPr="001349DE">
              <w:rPr>
                <w:rFonts w:ascii="Century Gothic" w:hAnsi="Century Gothic" w:cs="Arial"/>
                <w:sz w:val="22"/>
                <w:szCs w:val="22"/>
                <w:vertAlign w:val="superscript"/>
              </w:rPr>
              <w:t>(*)</w:t>
            </w:r>
          </w:p>
        </w:tc>
      </w:tr>
      <w:tr w:rsidR="00FD5069" w:rsidRPr="001349DE" w:rsidTr="00016B83">
        <w:trPr>
          <w:trHeight w:val="467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9" w:rsidRPr="001349DE" w:rsidRDefault="00FD5069" w:rsidP="00CF355E">
            <w:pPr>
              <w:snapToGri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FD5069" w:rsidRPr="001349DE" w:rsidRDefault="00FD5069" w:rsidP="00016B83">
      <w:pPr>
        <w:ind w:left="284"/>
        <w:rPr>
          <w:rFonts w:ascii="Century Gothic" w:hAnsi="Century Gothic" w:cs="Arial"/>
          <w:sz w:val="22"/>
          <w:szCs w:val="22"/>
        </w:rPr>
      </w:pPr>
      <w:r w:rsidRPr="001349DE">
        <w:rPr>
          <w:rFonts w:ascii="Century Gothic" w:hAnsi="Century Gothic" w:cs="Arial"/>
          <w:sz w:val="22"/>
          <w:szCs w:val="22"/>
        </w:rPr>
        <w:t>(*) In migliaia di euro</w:t>
      </w:r>
    </w:p>
    <w:p w:rsidR="00FD5069" w:rsidRPr="001349DE" w:rsidRDefault="00FD5069" w:rsidP="00FD5069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13126F" w:rsidRPr="001349DE" w:rsidRDefault="002706DA" w:rsidP="0013126F">
      <w:pPr>
        <w:numPr>
          <w:ilvl w:val="0"/>
          <w:numId w:val="2"/>
        </w:numPr>
        <w:spacing w:line="360" w:lineRule="auto"/>
        <w:ind w:left="284" w:hanging="284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Ha</w:t>
      </w:r>
      <w:r w:rsidR="0013126F" w:rsidRPr="001349DE">
        <w:rPr>
          <w:rFonts w:ascii="Century Gothic" w:hAnsi="Century Gothic"/>
          <w:sz w:val="22"/>
          <w:szCs w:val="22"/>
        </w:rPr>
        <w:t xml:space="preserve"> sede e/o almeno un’unità locale nel Comune di Napoli, in uno dei quartieri delle seguenti Municipalità</w:t>
      </w:r>
      <w:r w:rsidR="00016B83" w:rsidRPr="001349DE">
        <w:rPr>
          <w:rFonts w:ascii="Century Gothic" w:hAnsi="Century Gothic"/>
          <w:sz w:val="22"/>
          <w:szCs w:val="22"/>
        </w:rPr>
        <w:t xml:space="preserve"> </w:t>
      </w:r>
      <w:r w:rsidR="00016B83" w:rsidRPr="001349DE">
        <w:rPr>
          <w:rFonts w:ascii="Century Gothic" w:hAnsi="Century Gothic"/>
          <w:i/>
          <w:sz w:val="22"/>
          <w:szCs w:val="22"/>
        </w:rPr>
        <w:t>(compilare l’ipotesi che ricorre)</w:t>
      </w:r>
      <w:r w:rsidR="004562D4">
        <w:rPr>
          <w:rFonts w:ascii="Century Gothic" w:hAnsi="Century Gothic"/>
          <w:sz w:val="22"/>
          <w:szCs w:val="22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9"/>
        <w:gridCol w:w="6035"/>
      </w:tblGrid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CF355E">
              <w:rPr>
                <w:rFonts w:ascii="Century Gothic" w:hAnsi="Century Gothic"/>
                <w:b/>
                <w:sz w:val="22"/>
                <w:szCs w:val="22"/>
              </w:rPr>
              <w:t>Municipalità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CF355E">
              <w:rPr>
                <w:rFonts w:ascii="Century Gothic" w:hAnsi="Century Gothic"/>
                <w:b/>
                <w:sz w:val="22"/>
                <w:szCs w:val="22"/>
              </w:rPr>
              <w:t xml:space="preserve">Indirizzo dell’unità oggetto del progetto imprenditoriale </w:t>
            </w:r>
            <w:r w:rsidRPr="00CF355E">
              <w:rPr>
                <w:rFonts w:ascii="Century Gothic" w:hAnsi="Century Gothic"/>
                <w:i/>
                <w:sz w:val="22"/>
                <w:szCs w:val="22"/>
              </w:rPr>
              <w:t>(specificare via e numero civico)</w:t>
            </w: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2 - Mercato, Pendino, Avvocata, Montecalvario, San Giuseppe, Porto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3 - Stella, San Carlo all’Arena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016B83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4 - San Lorenzo, Vicaria, Poggioreale, Zona Industriale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6 - Ponticelli, Barra, San Giovanni a Teduccio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7 - Miano, Secondigliano, San Pietro a Patierno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8 - Piscinola, Marianella, Chiaiano, Scampia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F355E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CF355E">
              <w:rPr>
                <w:rFonts w:ascii="Century Gothic" w:hAnsi="Century Gothic"/>
                <w:sz w:val="22"/>
                <w:szCs w:val="22"/>
              </w:rPr>
              <w:t>Municipalità 9 - Soccavo, Pianura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016B83" w:rsidRPr="00CF355E" w:rsidRDefault="00016B83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E63ACB" w:rsidRPr="00CF355E" w:rsidTr="00CF355E">
        <w:trPr>
          <w:trHeight w:val="1134"/>
        </w:trPr>
        <w:tc>
          <w:tcPr>
            <w:tcW w:w="3368" w:type="dxa"/>
            <w:shd w:val="clear" w:color="auto" w:fill="auto"/>
            <w:vAlign w:val="center"/>
          </w:tcPr>
          <w:p w:rsidR="00E63ACB" w:rsidRPr="004562D4" w:rsidRDefault="00E63ACB" w:rsidP="00016B83">
            <w:pPr>
              <w:rPr>
                <w:rFonts w:ascii="Century Gothic" w:hAnsi="Century Gothic"/>
                <w:sz w:val="22"/>
                <w:szCs w:val="22"/>
              </w:rPr>
            </w:pPr>
            <w:r w:rsidRPr="004562D4">
              <w:rPr>
                <w:rFonts w:ascii="Century Gothic" w:hAnsi="Century Gothic"/>
                <w:sz w:val="22"/>
                <w:szCs w:val="22"/>
              </w:rPr>
              <w:t>Municipalità 10 - Bagnoli, Fuorigrotta</w:t>
            </w:r>
          </w:p>
        </w:tc>
        <w:tc>
          <w:tcPr>
            <w:tcW w:w="6202" w:type="dxa"/>
            <w:shd w:val="clear" w:color="auto" w:fill="auto"/>
            <w:vAlign w:val="center"/>
          </w:tcPr>
          <w:p w:rsidR="00E63ACB" w:rsidRPr="00CF355E" w:rsidRDefault="00E63ACB" w:rsidP="00016B83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016B83" w:rsidRPr="001349DE" w:rsidRDefault="00016B83" w:rsidP="00016B83">
      <w:pPr>
        <w:spacing w:line="360" w:lineRule="auto"/>
        <w:ind w:left="284"/>
        <w:rPr>
          <w:rFonts w:ascii="Century Gothic" w:hAnsi="Century Gothic"/>
          <w:sz w:val="22"/>
          <w:szCs w:val="22"/>
        </w:rPr>
      </w:pPr>
    </w:p>
    <w:p w:rsidR="0013126F" w:rsidRPr="001349DE" w:rsidRDefault="002706DA" w:rsidP="00F2286F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Rispetta</w:t>
      </w:r>
      <w:r w:rsidR="00844945" w:rsidRPr="001349DE">
        <w:rPr>
          <w:rFonts w:ascii="Century Gothic" w:hAnsi="Century Gothic"/>
          <w:sz w:val="22"/>
          <w:szCs w:val="22"/>
        </w:rPr>
        <w:t xml:space="preserve"> </w:t>
      </w:r>
      <w:r w:rsidR="0013126F" w:rsidRPr="001349DE">
        <w:rPr>
          <w:rFonts w:ascii="Century Gothic" w:hAnsi="Century Gothic"/>
          <w:sz w:val="22"/>
          <w:szCs w:val="22"/>
        </w:rPr>
        <w:t xml:space="preserve">il limite delle agevolazioni a titolo di “de minimis” sulla base del regolamento (UE) n. 1407/2013 sugli aiuti “de minimis” e il regolamento UE 1408/13 sugli aiuti “de </w:t>
      </w:r>
      <w:r w:rsidR="0013126F" w:rsidRPr="001349DE">
        <w:rPr>
          <w:rFonts w:ascii="Century Gothic" w:hAnsi="Century Gothic"/>
          <w:sz w:val="22"/>
          <w:szCs w:val="22"/>
        </w:rPr>
        <w:lastRenderedPageBreak/>
        <w:t>minimis” di piccola entità</w:t>
      </w:r>
      <w:r w:rsidR="0013126F" w:rsidRPr="001349DE">
        <w:rPr>
          <w:rFonts w:ascii="Century Gothic" w:hAnsi="Century Gothic"/>
          <w:sz w:val="22"/>
          <w:szCs w:val="22"/>
          <w:vertAlign w:val="superscript"/>
        </w:rPr>
        <w:footnoteReference w:id="2"/>
      </w:r>
      <w:r w:rsidR="00016B83" w:rsidRPr="001349DE">
        <w:rPr>
          <w:rFonts w:ascii="Century Gothic" w:hAnsi="Century Gothic"/>
          <w:sz w:val="22"/>
          <w:szCs w:val="22"/>
        </w:rPr>
        <w:t>, come di seguito specificato</w:t>
      </w:r>
      <w:r w:rsidR="003A1588" w:rsidRPr="001349DE">
        <w:rPr>
          <w:rFonts w:ascii="Century Gothic" w:hAnsi="Century Gothic"/>
          <w:sz w:val="22"/>
          <w:szCs w:val="22"/>
        </w:rPr>
        <w:t xml:space="preserve"> </w:t>
      </w:r>
      <w:r w:rsidR="003A1588" w:rsidRPr="001349DE">
        <w:rPr>
          <w:rFonts w:ascii="Century Gothic" w:hAnsi="Century Gothic"/>
          <w:i/>
          <w:sz w:val="22"/>
          <w:szCs w:val="22"/>
        </w:rPr>
        <w:t>(barrare con una “X” ed, laddove richiesto, compilare l’ipotesi che ricorre)</w:t>
      </w:r>
      <w:r w:rsidR="00016B83" w:rsidRPr="001349DE">
        <w:rPr>
          <w:rFonts w:ascii="Century Gothic" w:hAnsi="Century Gothic"/>
          <w:sz w:val="22"/>
          <w:szCs w:val="22"/>
        </w:rPr>
        <w:t>:</w:t>
      </w:r>
    </w:p>
    <w:p w:rsidR="003A1588" w:rsidRPr="001349DE" w:rsidRDefault="003A1588" w:rsidP="003A1588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Che l’impresa rappresentata non ha ricevuto, nell’esercizio finanziario corrente e nei due esercizi finanziari precedenti, aiuti «de minimis», anche in considerazione delle disposizioni specifiche relative a fusioni/acquisizioni o scissioni.</w:t>
      </w:r>
    </w:p>
    <w:p w:rsidR="003A1588" w:rsidRPr="001349DE" w:rsidRDefault="003A1588" w:rsidP="001349DE">
      <w:pPr>
        <w:spacing w:line="360" w:lineRule="auto"/>
        <w:ind w:left="709"/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(Ovvero)</w:t>
      </w:r>
    </w:p>
    <w:p w:rsidR="003A1588" w:rsidRPr="001349DE" w:rsidRDefault="003A1588" w:rsidP="003A1588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Che l’impresa rappresentata e ciascuna delle sue eventuali collegate ha ricevuto, nell’esercizio finanziario corrente e nei due esercizi finanziari precedenti, i seguenti aiuti «de minimis»: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9"/>
        <w:gridCol w:w="1548"/>
        <w:gridCol w:w="3317"/>
        <w:gridCol w:w="1735"/>
      </w:tblGrid>
      <w:tr w:rsidR="003A1588" w:rsidRPr="001349DE" w:rsidTr="00E63ACB">
        <w:trPr>
          <w:trHeight w:hRule="exact" w:val="972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Numero e Data del provvedimento di comunicazione</w:t>
            </w: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Normativa di riferimento</w:t>
            </w: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Ente erogatore del contributo</w:t>
            </w:r>
          </w:p>
        </w:tc>
        <w:tc>
          <w:tcPr>
            <w:tcW w:w="1768" w:type="dxa"/>
            <w:vAlign w:val="center"/>
          </w:tcPr>
          <w:p w:rsidR="003A1588" w:rsidRPr="001349DE" w:rsidRDefault="003A1588" w:rsidP="00E63ACB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Aiuti in regime </w:t>
            </w:r>
            <w:r w:rsidRPr="001349DE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 xml:space="preserve">de </w:t>
            </w:r>
            <w:r w:rsidR="00E63ACB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m</w:t>
            </w:r>
            <w:r w:rsidRPr="001349DE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inimis (</w:t>
            </w: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euro)</w:t>
            </w:r>
          </w:p>
        </w:tc>
      </w:tr>
      <w:tr w:rsidR="003A1588" w:rsidRPr="001349DE" w:rsidTr="003F5C45">
        <w:trPr>
          <w:trHeight w:hRule="exact" w:val="434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12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18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3F5C45">
        <w:trPr>
          <w:trHeight w:hRule="exact" w:val="424"/>
        </w:trPr>
        <w:tc>
          <w:tcPr>
            <w:tcW w:w="22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404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3A1588" w:rsidRPr="001349DE" w:rsidTr="00E63ACB">
        <w:trPr>
          <w:trHeight w:hRule="exact" w:val="412"/>
        </w:trPr>
        <w:tc>
          <w:tcPr>
            <w:tcW w:w="7231" w:type="dxa"/>
            <w:gridSpan w:val="3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  <w:r w:rsidRPr="001349DE">
              <w:rPr>
                <w:rFonts w:ascii="Century Gothic" w:hAnsi="Century Gothic"/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768" w:type="dxa"/>
            <w:vAlign w:val="center"/>
          </w:tcPr>
          <w:p w:rsidR="003A1588" w:rsidRPr="001349DE" w:rsidRDefault="003A1588" w:rsidP="003A1588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016B83" w:rsidRPr="001349DE" w:rsidRDefault="00016B83" w:rsidP="00016B83">
      <w:pPr>
        <w:spacing w:line="360" w:lineRule="auto"/>
        <w:ind w:left="284"/>
        <w:jc w:val="both"/>
        <w:rPr>
          <w:rFonts w:ascii="Century Gothic" w:hAnsi="Century Gothic"/>
          <w:sz w:val="22"/>
          <w:szCs w:val="22"/>
        </w:rPr>
      </w:pPr>
    </w:p>
    <w:p w:rsidR="0013126F" w:rsidRPr="001349DE" w:rsidRDefault="0013126F" w:rsidP="00F2286F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Non </w:t>
      </w:r>
      <w:r w:rsidR="00F2286F" w:rsidRPr="001349DE">
        <w:rPr>
          <w:rFonts w:ascii="Century Gothic" w:hAnsi="Century Gothic"/>
          <w:sz w:val="22"/>
          <w:szCs w:val="22"/>
        </w:rPr>
        <w:t>è</w:t>
      </w:r>
      <w:r w:rsidRPr="001349DE">
        <w:rPr>
          <w:rFonts w:ascii="Century Gothic" w:hAnsi="Century Gothic"/>
          <w:sz w:val="22"/>
          <w:szCs w:val="22"/>
        </w:rPr>
        <w:t xml:space="preserve"> sottopost</w:t>
      </w:r>
      <w:r w:rsidR="00F2286F" w:rsidRPr="001349DE">
        <w:rPr>
          <w:rFonts w:ascii="Century Gothic" w:hAnsi="Century Gothic"/>
          <w:sz w:val="22"/>
          <w:szCs w:val="22"/>
        </w:rPr>
        <w:t>a</w:t>
      </w:r>
      <w:r w:rsidRPr="001349DE">
        <w:rPr>
          <w:rFonts w:ascii="Century Gothic" w:hAnsi="Century Gothic"/>
          <w:sz w:val="22"/>
          <w:szCs w:val="22"/>
        </w:rPr>
        <w:t xml:space="preserve"> a procedure di liquidazione (compresa liquidazione volontaria), fallimento, concordato preventivo, amministrazione controllata, o altre procedure concorsuali e che non ha in corso un procedimento per la dichiarazione di una di tali situazioni;</w:t>
      </w:r>
    </w:p>
    <w:p w:rsidR="001349DE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Non </w:t>
      </w:r>
      <w:r w:rsidR="002706DA" w:rsidRPr="001349DE">
        <w:rPr>
          <w:rFonts w:ascii="Century Gothic" w:hAnsi="Century Gothic"/>
          <w:sz w:val="22"/>
          <w:szCs w:val="22"/>
        </w:rPr>
        <w:t>ha</w:t>
      </w:r>
      <w:r w:rsidRPr="001349DE">
        <w:rPr>
          <w:rFonts w:ascii="Century Gothic" w:hAnsi="Century Gothic"/>
          <w:sz w:val="22"/>
          <w:szCs w:val="22"/>
        </w:rPr>
        <w:t xml:space="preserve"> commesso violazioni gravi definitivamente accertate, rispetto gli obblighi relativi al pagamento dei contributi previdenziali ed assistenziali (regolarità DURC), delle imposte e tasse (regolarità Agenzia delle Entrate), se</w:t>
      </w:r>
      <w:r w:rsidR="001349DE" w:rsidRPr="001349DE">
        <w:rPr>
          <w:rFonts w:ascii="Century Gothic" w:hAnsi="Century Gothic"/>
          <w:sz w:val="22"/>
          <w:szCs w:val="22"/>
        </w:rPr>
        <w:t>condo la normativa vigente;</w:t>
      </w:r>
    </w:p>
    <w:p w:rsidR="002706DA" w:rsidRPr="001349DE" w:rsidRDefault="001349DE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Con riferimento al</w:t>
      </w:r>
      <w:r w:rsidR="0013126F" w:rsidRPr="001349DE">
        <w:rPr>
          <w:rFonts w:ascii="Century Gothic" w:hAnsi="Century Gothic"/>
          <w:sz w:val="22"/>
          <w:szCs w:val="22"/>
        </w:rPr>
        <w:t xml:space="preserve"> pagament</w:t>
      </w:r>
      <w:r w:rsidRPr="001349DE">
        <w:rPr>
          <w:rFonts w:ascii="Century Gothic" w:hAnsi="Century Gothic"/>
          <w:sz w:val="22"/>
          <w:szCs w:val="22"/>
        </w:rPr>
        <w:t>o dei</w:t>
      </w:r>
      <w:r w:rsidR="0013126F" w:rsidRPr="001349DE">
        <w:rPr>
          <w:rFonts w:ascii="Century Gothic" w:hAnsi="Century Gothic"/>
          <w:sz w:val="22"/>
          <w:szCs w:val="22"/>
        </w:rPr>
        <w:t xml:space="preserve"> tributi comunali </w:t>
      </w:r>
      <w:r w:rsidR="00E63ACB">
        <w:rPr>
          <w:rFonts w:ascii="Century Gothic" w:hAnsi="Century Gothic"/>
          <w:sz w:val="22"/>
          <w:szCs w:val="22"/>
        </w:rPr>
        <w:t>–</w:t>
      </w:r>
      <w:r w:rsidRPr="001349DE">
        <w:rPr>
          <w:rFonts w:ascii="Century Gothic" w:hAnsi="Century Gothic"/>
          <w:sz w:val="22"/>
          <w:szCs w:val="22"/>
        </w:rPr>
        <w:t xml:space="preserve"> </w:t>
      </w:r>
      <w:r w:rsidR="00E63ACB">
        <w:rPr>
          <w:rFonts w:ascii="Century Gothic" w:hAnsi="Century Gothic"/>
          <w:sz w:val="22"/>
          <w:szCs w:val="22"/>
        </w:rPr>
        <w:t xml:space="preserve">c.d. </w:t>
      </w:r>
      <w:r w:rsidR="0013126F" w:rsidRPr="001349DE">
        <w:rPr>
          <w:rFonts w:ascii="Century Gothic" w:hAnsi="Century Gothic"/>
          <w:sz w:val="22"/>
          <w:szCs w:val="22"/>
        </w:rPr>
        <w:t>Programma 100 del Comune di Napoli</w:t>
      </w:r>
      <w:r w:rsidRPr="001349DE">
        <w:rPr>
          <w:rFonts w:ascii="Century Gothic" w:hAnsi="Century Gothic"/>
          <w:sz w:val="22"/>
          <w:szCs w:val="22"/>
        </w:rPr>
        <w:t xml:space="preserve"> - </w:t>
      </w:r>
      <w:r w:rsidRPr="001349DE">
        <w:rPr>
          <w:rFonts w:ascii="Century Gothic" w:hAnsi="Century Gothic"/>
          <w:i/>
          <w:sz w:val="22"/>
          <w:szCs w:val="22"/>
        </w:rPr>
        <w:t>(barrare con una “X” e, laddove richiesto, compilare l’ipotesi che ricorre)</w:t>
      </w:r>
      <w:r w:rsidR="002706DA" w:rsidRPr="001349DE">
        <w:rPr>
          <w:rFonts w:ascii="Century Gothic" w:hAnsi="Century Gothic"/>
          <w:sz w:val="22"/>
          <w:szCs w:val="22"/>
        </w:rPr>
        <w:t>:</w:t>
      </w:r>
    </w:p>
    <w:p w:rsidR="001349DE" w:rsidRPr="001349DE" w:rsidRDefault="001349DE" w:rsidP="001349DE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Century Gothic" w:hAnsi="Century Gothic"/>
        </w:rPr>
      </w:pPr>
      <w:r w:rsidRPr="001349DE">
        <w:rPr>
          <w:rFonts w:ascii="Century Gothic" w:hAnsi="Century Gothic"/>
        </w:rPr>
        <w:lastRenderedPageBreak/>
        <w:t xml:space="preserve">Di </w:t>
      </w:r>
      <w:r w:rsidRPr="001349DE">
        <w:rPr>
          <w:rFonts w:ascii="Century Gothic" w:hAnsi="Century Gothic"/>
          <w:u w:val="single"/>
        </w:rPr>
        <w:t xml:space="preserve">essere adempiente </w:t>
      </w:r>
      <w:r w:rsidRPr="001349DE">
        <w:rPr>
          <w:rFonts w:ascii="Century Gothic" w:hAnsi="Century Gothic"/>
        </w:rPr>
        <w:t>agli obblighi tributari (iscrizione nell’Anagrafe Tributaria del Comune di Napoli, pagamento del dovuto derivante dalla notifica di una o più cartelle di pagamento e/o avvisi di pagamento)</w:t>
      </w:r>
      <w:r w:rsidR="006F72DB">
        <w:rPr>
          <w:rFonts w:ascii="Century Gothic" w:hAnsi="Century Gothic"/>
        </w:rPr>
        <w:t>;</w:t>
      </w:r>
    </w:p>
    <w:p w:rsidR="001349DE" w:rsidRPr="001349DE" w:rsidRDefault="001349DE" w:rsidP="001349DE">
      <w:pPr>
        <w:spacing w:line="360" w:lineRule="auto"/>
        <w:ind w:left="720"/>
        <w:jc w:val="both"/>
        <w:rPr>
          <w:rFonts w:ascii="Century Gothic" w:hAnsi="Century Gothic"/>
          <w:i/>
          <w:sz w:val="22"/>
          <w:szCs w:val="22"/>
        </w:rPr>
      </w:pPr>
      <w:r w:rsidRPr="001349DE">
        <w:rPr>
          <w:rFonts w:ascii="Century Gothic" w:hAnsi="Century Gothic"/>
          <w:i/>
          <w:sz w:val="22"/>
          <w:szCs w:val="22"/>
        </w:rPr>
        <w:t>(Ovvero)</w:t>
      </w:r>
    </w:p>
    <w:p w:rsidR="001349DE" w:rsidRPr="001349DE" w:rsidRDefault="001349DE" w:rsidP="001349DE">
      <w:pPr>
        <w:pStyle w:val="Paragrafoelenco"/>
        <w:numPr>
          <w:ilvl w:val="0"/>
          <w:numId w:val="5"/>
        </w:numPr>
        <w:spacing w:after="0" w:line="360" w:lineRule="auto"/>
        <w:rPr>
          <w:rFonts w:ascii="Century Gothic" w:hAnsi="Century Gothic"/>
        </w:rPr>
      </w:pPr>
      <w:r w:rsidRPr="001349DE">
        <w:rPr>
          <w:rFonts w:ascii="Century Gothic" w:hAnsi="Century Gothic"/>
        </w:rPr>
        <w:t xml:space="preserve">Di </w:t>
      </w:r>
      <w:r w:rsidRPr="001349DE">
        <w:rPr>
          <w:rFonts w:ascii="Century Gothic" w:hAnsi="Century Gothic"/>
          <w:u w:val="single"/>
        </w:rPr>
        <w:t xml:space="preserve">non essere </w:t>
      </w:r>
      <w:r w:rsidR="00F94BDF" w:rsidRPr="006C2573">
        <w:rPr>
          <w:rFonts w:ascii="Century Gothic" w:hAnsi="Century Gothic"/>
          <w:u w:val="single"/>
        </w:rPr>
        <w:t>in regola con  i pagamenti dei tributi comunali</w:t>
      </w:r>
      <w:r w:rsidR="00F94BDF">
        <w:rPr>
          <w:rFonts w:ascii="Century Gothic" w:hAnsi="Century Gothic"/>
        </w:rPr>
        <w:t>.</w:t>
      </w:r>
    </w:p>
    <w:p w:rsidR="001349DE" w:rsidRPr="001349DE" w:rsidRDefault="001349DE" w:rsidP="001349DE">
      <w:pPr>
        <w:spacing w:line="360" w:lineRule="auto"/>
        <w:rPr>
          <w:rFonts w:ascii="Century Gothic" w:hAnsi="Century Gothic" w:cs="Times New Roman"/>
          <w:sz w:val="22"/>
          <w:szCs w:val="22"/>
        </w:rPr>
      </w:pP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b/>
          <w:i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b/>
          <w:i/>
          <w:sz w:val="18"/>
          <w:szCs w:val="18"/>
          <w:u w:val="single"/>
        </w:rPr>
        <w:t>Spazio per eventuali annotazioni del sottoscrittore, utili ai fini del prescritto controllo tributario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1349DE" w:rsidRPr="001349DE" w:rsidRDefault="001349DE" w:rsidP="001349D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480" w:lineRule="auto"/>
        <w:ind w:left="993"/>
        <w:jc w:val="center"/>
        <w:rPr>
          <w:rFonts w:ascii="Century Gothic" w:hAnsi="Century Gothic" w:cs="Times New Roman"/>
          <w:sz w:val="18"/>
          <w:szCs w:val="18"/>
          <w:u w:val="single"/>
        </w:rPr>
      </w:pPr>
      <w:r w:rsidRPr="001349DE">
        <w:rPr>
          <w:rFonts w:ascii="Century Gothic" w:hAnsi="Century Gothic" w:cs="Times New Roman"/>
          <w:sz w:val="18"/>
          <w:szCs w:val="18"/>
          <w:u w:val="single"/>
        </w:rPr>
        <w:t>________________________________________________________________________________________________</w:t>
      </w:r>
    </w:p>
    <w:p w:rsidR="002706DA" w:rsidRPr="001349DE" w:rsidRDefault="002706DA" w:rsidP="002706DA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2706DA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I legali rappresentanti, e gli altri soggetti sottoposti </w:t>
      </w:r>
      <w:r w:rsidRPr="00905126">
        <w:rPr>
          <w:rFonts w:ascii="Century Gothic" w:hAnsi="Century Gothic"/>
          <w:i/>
          <w:sz w:val="22"/>
          <w:szCs w:val="22"/>
        </w:rPr>
        <w:t>ex lege</w:t>
      </w:r>
      <w:r w:rsidR="002706DA" w:rsidRPr="001349DE">
        <w:rPr>
          <w:rFonts w:ascii="Century Gothic" w:hAnsi="Century Gothic"/>
          <w:sz w:val="22"/>
          <w:szCs w:val="22"/>
        </w:rPr>
        <w:t xml:space="preserve"> a controllo</w:t>
      </w:r>
      <w:r w:rsidR="00F94BDF">
        <w:rPr>
          <w:rStyle w:val="Rimandonotaapidipagina"/>
          <w:sz w:val="22"/>
          <w:szCs w:val="22"/>
        </w:rPr>
        <w:footnoteReference w:id="3"/>
      </w:r>
      <w:r w:rsidR="002706DA" w:rsidRPr="001349DE">
        <w:rPr>
          <w:rFonts w:ascii="Century Gothic" w:hAnsi="Century Gothic"/>
          <w:sz w:val="22"/>
          <w:szCs w:val="22"/>
        </w:rPr>
        <w:t>:</w:t>
      </w:r>
    </w:p>
    <w:p w:rsidR="001349DE" w:rsidRPr="001349DE" w:rsidRDefault="001349DE" w:rsidP="001349DE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Non sono sottoposti a cause di decadenza, sospensione o divieto di cui al D.Lgs.</w:t>
      </w:r>
      <w:r w:rsidR="0097286D">
        <w:rPr>
          <w:rFonts w:ascii="Century Gothic" w:hAnsi="Century Gothic"/>
          <w:sz w:val="22"/>
          <w:szCs w:val="22"/>
        </w:rPr>
        <w:t xml:space="preserve"> </w:t>
      </w:r>
      <w:r w:rsidRPr="001349DE">
        <w:rPr>
          <w:rFonts w:ascii="Century Gothic" w:hAnsi="Century Gothic"/>
          <w:sz w:val="22"/>
          <w:szCs w:val="22"/>
        </w:rPr>
        <w:t>159/2011 e ss.mm.ii. (Codice delle leggi antimafia e delle misure di prevenzione);</w:t>
      </w:r>
    </w:p>
    <w:p w:rsidR="0013126F" w:rsidRPr="001349DE" w:rsidRDefault="002706DA" w:rsidP="002706DA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</w:t>
      </w:r>
      <w:r w:rsidR="0013126F" w:rsidRPr="001349DE">
        <w:rPr>
          <w:rFonts w:ascii="Century Gothic" w:hAnsi="Century Gothic"/>
          <w:sz w:val="22"/>
          <w:szCs w:val="22"/>
        </w:rPr>
        <w:t xml:space="preserve">on </w:t>
      </w:r>
      <w:r w:rsidRPr="001349DE">
        <w:rPr>
          <w:rFonts w:ascii="Century Gothic" w:hAnsi="Century Gothic"/>
          <w:sz w:val="22"/>
          <w:szCs w:val="22"/>
        </w:rPr>
        <w:t>hanno</w:t>
      </w:r>
      <w:r w:rsidR="0013126F" w:rsidRPr="001349DE">
        <w:rPr>
          <w:rFonts w:ascii="Century Gothic" w:hAnsi="Century Gothic"/>
          <w:sz w:val="22"/>
          <w:szCs w:val="22"/>
        </w:rPr>
        <w:t xml:space="preserve"> subito condanne con sentenza passata in giudicato o decreto penale di condanna divenuto irrevocabile o sentenza di applicazione della pena su richiesta ai sensi dell’art. 444 c.p.c., per reati di cui agli articoli 416, 416-bis, 640 co. 2 n. 1 e 640-bis, 648-bis, 648-ter e 648-ter.1 del codice penale, per reati contro la Pubblica Amministrazione o per ogni altro delitto da cui derivi, quale pena accessoria, l'incapacità di contrattare con la Pubblica Amministrazione; con riferimento ai soggetti sottoposti a tale verifica ai sensi dalla legge vigente;</w:t>
      </w:r>
    </w:p>
    <w:p w:rsidR="002706DA" w:rsidRPr="001349DE" w:rsidRDefault="0013126F" w:rsidP="002706DA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lastRenderedPageBreak/>
        <w:t xml:space="preserve">Non </w:t>
      </w:r>
      <w:r w:rsidR="00905126" w:rsidRPr="006F72DB">
        <w:rPr>
          <w:rFonts w:ascii="Century Gothic" w:hAnsi="Century Gothic"/>
          <w:sz w:val="22"/>
          <w:szCs w:val="22"/>
        </w:rPr>
        <w:t>sono</w:t>
      </w:r>
      <w:r w:rsidRPr="001349DE">
        <w:rPr>
          <w:rFonts w:ascii="Century Gothic" w:hAnsi="Century Gothic"/>
          <w:sz w:val="22"/>
          <w:szCs w:val="22"/>
        </w:rPr>
        <w:t xml:space="preserve"> dipendenti e/o amministratori del Comune di Napoli e/o di Enti/Società collegati o da esso controllati né tantomeno avere rapporti di parentela, entro il terzo grado, o di affinità, entro il secondo grado, con i predetti soggetti; </w:t>
      </w:r>
    </w:p>
    <w:p w:rsidR="0013126F" w:rsidRPr="001349DE" w:rsidRDefault="0013126F" w:rsidP="002706D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N</w:t>
      </w:r>
      <w:r w:rsidR="002706DA" w:rsidRPr="001349DE">
        <w:rPr>
          <w:rFonts w:ascii="Century Gothic" w:hAnsi="Century Gothic"/>
          <w:sz w:val="22"/>
          <w:szCs w:val="22"/>
        </w:rPr>
        <w:t>on rientra</w:t>
      </w:r>
      <w:r w:rsidRPr="001349DE">
        <w:rPr>
          <w:rFonts w:ascii="Century Gothic" w:hAnsi="Century Gothic"/>
          <w:sz w:val="22"/>
          <w:szCs w:val="22"/>
        </w:rPr>
        <w:t xml:space="preserve"> tra le imprese che hanno ricevuto e, successivamente, non rimborsato o depositato in un conto bloccato, gli aiuti individuati quali illegali o incompatibili dalla Commissione europea.</w:t>
      </w:r>
    </w:p>
    <w:p w:rsidR="00517650" w:rsidRDefault="00517650" w:rsidP="0036591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36591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Ai fini di cui all’art. 85 comma 3 del D.Lgs. 159/2001, e </w:t>
      </w:r>
      <w:r w:rsidRPr="00365911">
        <w:rPr>
          <w:rFonts w:ascii="Century Gothic" w:hAnsi="Century Gothic"/>
          <w:sz w:val="22"/>
          <w:szCs w:val="22"/>
        </w:rPr>
        <w:t>consapevole delle sanzioni penali in caso di dichiarazioni false e della conseguente decadenza dai benefici eventualmente conseguiti (ai sensi degli artt. 75 e 76 D.P.R. 445/2000)</w:t>
      </w:r>
      <w:r>
        <w:rPr>
          <w:rFonts w:ascii="Century Gothic" w:hAnsi="Century Gothic"/>
          <w:sz w:val="22"/>
          <w:szCs w:val="22"/>
        </w:rPr>
        <w:t>,</w:t>
      </w:r>
      <w:r w:rsidRPr="00365911">
        <w:rPr>
          <w:rFonts w:ascii="Century Gothic" w:hAnsi="Century Gothic"/>
          <w:sz w:val="22"/>
          <w:szCs w:val="22"/>
        </w:rPr>
        <w:t xml:space="preserve"> sotto la propria responsabilità 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365911">
      <w:pPr>
        <w:spacing w:line="360" w:lineRule="auto"/>
        <w:jc w:val="center"/>
        <w:rPr>
          <w:rFonts w:ascii="Century Gothic" w:hAnsi="Century Gothic"/>
          <w:b/>
          <w:sz w:val="22"/>
          <w:szCs w:val="22"/>
        </w:rPr>
      </w:pPr>
      <w:r w:rsidRPr="00365911">
        <w:rPr>
          <w:rFonts w:ascii="Century Gothic" w:hAnsi="Century Gothic"/>
          <w:b/>
          <w:sz w:val="22"/>
          <w:szCs w:val="22"/>
        </w:rPr>
        <w:t>DICHIARA</w:t>
      </w:r>
      <w:r w:rsidR="00517650">
        <w:rPr>
          <w:rFonts w:ascii="Century Gothic" w:hAnsi="Century Gothic"/>
          <w:b/>
          <w:sz w:val="22"/>
          <w:szCs w:val="22"/>
        </w:rPr>
        <w:t xml:space="preserve"> ALTRESÌ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517650" w:rsidP="00365911">
      <w:pPr>
        <w:pStyle w:val="Paragrafoelenco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365911" w:rsidRPr="00365911">
        <w:rPr>
          <w:rFonts w:ascii="Century Gothic" w:hAnsi="Century Gothic"/>
        </w:rPr>
        <w:t>i avere attualmente i seguenti familiar</w:t>
      </w:r>
      <w:r w:rsidR="00365911">
        <w:rPr>
          <w:rFonts w:ascii="Century Gothic" w:hAnsi="Century Gothic"/>
        </w:rPr>
        <w:t>i conviventi</w:t>
      </w:r>
      <w:r w:rsidR="00365911">
        <w:rPr>
          <w:rStyle w:val="Rimandonotaapidipagina"/>
        </w:rPr>
        <w:footnoteReference w:id="4"/>
      </w:r>
      <w:r w:rsidR="00365911">
        <w:rPr>
          <w:rFonts w:ascii="Century Gothic" w:hAnsi="Century Gothic"/>
        </w:rPr>
        <w:t xml:space="preserve"> di maggiore età </w:t>
      </w:r>
      <w:r w:rsidR="00365911" w:rsidRPr="00365911">
        <w:rPr>
          <w:rFonts w:ascii="Century Gothic" w:hAnsi="Century Gothic"/>
          <w:i/>
          <w:sz w:val="20"/>
        </w:rPr>
        <w:t>(indicare, per ciascun familiare convivente, NOME, COGNOME, LUOGO E DATA DI NASCITA, CODICE FISCALE)</w:t>
      </w:r>
      <w:r w:rsidR="00365911" w:rsidRPr="00365911">
        <w:rPr>
          <w:rFonts w:ascii="Century Gothic" w:hAnsi="Century Gothic"/>
          <w:sz w:val="20"/>
        </w:rPr>
        <w:t>:</w:t>
      </w:r>
    </w:p>
    <w:p w:rsidR="00365911" w:rsidRDefault="00365911" w:rsidP="00365911">
      <w:pPr>
        <w:spacing w:line="312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284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365911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365911" w:rsidRPr="00365911" w:rsidRDefault="00517650" w:rsidP="00517650">
      <w:pPr>
        <w:pStyle w:val="Paragrafoelenco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365911" w:rsidRPr="00365911">
        <w:rPr>
          <w:rFonts w:ascii="Century Gothic" w:hAnsi="Century Gothic"/>
        </w:rPr>
        <w:t xml:space="preserve"> che, con riferimento all’ultimo triennio (barrare l’opzione corrispondente alla propria condizione):</w:t>
      </w:r>
    </w:p>
    <w:p w:rsidR="00365911" w:rsidRPr="00365911" w:rsidRDefault="00517650" w:rsidP="00517650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</w:t>
      </w:r>
      <w:r w:rsidR="00365911" w:rsidRPr="00365911">
        <w:rPr>
          <w:rFonts w:ascii="Century Gothic" w:hAnsi="Century Gothic"/>
          <w:sz w:val="22"/>
          <w:szCs w:val="22"/>
        </w:rPr>
        <w:t>a situazione familiare di cui al punto</w:t>
      </w:r>
      <w:r w:rsidR="00365911">
        <w:rPr>
          <w:rFonts w:ascii="Century Gothic" w:hAnsi="Century Gothic"/>
          <w:sz w:val="22"/>
          <w:szCs w:val="22"/>
        </w:rPr>
        <w:t xml:space="preserve"> 1) non ha subito modificazioni;</w:t>
      </w:r>
    </w:p>
    <w:p w:rsidR="00365911" w:rsidRPr="00365911" w:rsidRDefault="00517650" w:rsidP="00517650">
      <w:pPr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>I</w:t>
      </w:r>
      <w:r w:rsidR="00365911" w:rsidRPr="00365911">
        <w:rPr>
          <w:rFonts w:ascii="Century Gothic" w:hAnsi="Century Gothic"/>
          <w:sz w:val="22"/>
          <w:szCs w:val="22"/>
        </w:rPr>
        <w:t xml:space="preserve"> familiari conviventi di maggiore età sono stati i seguenti </w:t>
      </w:r>
      <w:r w:rsidR="00365911" w:rsidRPr="00365911">
        <w:rPr>
          <w:rFonts w:ascii="Century Gothic" w:hAnsi="Century Gothic"/>
          <w:i/>
          <w:sz w:val="22"/>
          <w:szCs w:val="22"/>
        </w:rPr>
        <w:t>(indicare, per ciascun familiare convivente, NOME, COGNOME, LUOGO E DATA DI NASCITA, CODICE FISCALE):</w:t>
      </w:r>
    </w:p>
    <w:p w:rsidR="00365911" w:rsidRPr="00365911" w:rsidRDefault="00365911" w:rsidP="00517650">
      <w:pPr>
        <w:spacing w:line="360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Pr="00365911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</w:p>
    <w:p w:rsidR="0013126F" w:rsidRDefault="00365911" w:rsidP="00517650">
      <w:pPr>
        <w:spacing w:line="312" w:lineRule="auto"/>
        <w:ind w:left="709"/>
        <w:rPr>
          <w:rFonts w:ascii="Century Gothic" w:hAnsi="Century Gothic"/>
          <w:sz w:val="22"/>
          <w:szCs w:val="22"/>
        </w:rPr>
      </w:pPr>
      <w:r w:rsidRPr="00365911">
        <w:rPr>
          <w:rFonts w:ascii="Century Gothic" w:hAnsi="Century Gothic"/>
          <w:sz w:val="22"/>
          <w:szCs w:val="22"/>
        </w:rPr>
        <w:t>___________________________________________________________________</w:t>
      </w:r>
    </w:p>
    <w:p w:rsidR="00365911" w:rsidRDefault="00365911" w:rsidP="0013126F">
      <w:pPr>
        <w:spacing w:line="360" w:lineRule="auto"/>
        <w:rPr>
          <w:rFonts w:ascii="Century Gothic" w:hAnsi="Century Gothic"/>
          <w:sz w:val="22"/>
          <w:szCs w:val="22"/>
        </w:rPr>
      </w:pPr>
    </w:p>
    <w:p w:rsidR="001349DE" w:rsidRPr="001349DE" w:rsidRDefault="001349DE" w:rsidP="001349DE">
      <w:pPr>
        <w:jc w:val="center"/>
        <w:rPr>
          <w:rFonts w:ascii="Century Gothic" w:hAnsi="Century Gothic"/>
          <w:b/>
          <w:sz w:val="22"/>
          <w:szCs w:val="22"/>
        </w:rPr>
      </w:pPr>
      <w:r w:rsidRPr="001349DE">
        <w:rPr>
          <w:rFonts w:ascii="Century Gothic" w:hAnsi="Century Gothic"/>
          <w:b/>
          <w:sz w:val="22"/>
          <w:szCs w:val="22"/>
        </w:rPr>
        <w:t>S</w:t>
      </w:r>
      <w:r w:rsidR="003F5C45">
        <w:rPr>
          <w:rFonts w:ascii="Century Gothic" w:hAnsi="Century Gothic"/>
          <w:b/>
          <w:sz w:val="22"/>
          <w:szCs w:val="22"/>
        </w:rPr>
        <w:t xml:space="preserve">I </w:t>
      </w:r>
      <w:r w:rsidRPr="001349DE">
        <w:rPr>
          <w:rFonts w:ascii="Century Gothic" w:hAnsi="Century Gothic"/>
          <w:b/>
          <w:sz w:val="22"/>
          <w:szCs w:val="22"/>
        </w:rPr>
        <w:t>IMPEGNA</w:t>
      </w:r>
    </w:p>
    <w:p w:rsidR="001349DE" w:rsidRPr="001349DE" w:rsidRDefault="001349DE" w:rsidP="0013126F">
      <w:pPr>
        <w:spacing w:line="360" w:lineRule="auto"/>
        <w:rPr>
          <w:rFonts w:ascii="Century Gothic" w:hAnsi="Century Gothic"/>
          <w:i/>
          <w:sz w:val="22"/>
          <w:szCs w:val="22"/>
        </w:rPr>
      </w:pPr>
    </w:p>
    <w:p w:rsidR="001349DE" w:rsidRPr="001349DE" w:rsidRDefault="001349DE" w:rsidP="001349DE">
      <w:pPr>
        <w:pStyle w:val="Nessunaspaziatura"/>
        <w:spacing w:line="276" w:lineRule="auto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 xml:space="preserve">A partecipare attivamente alle attività presso una delle sedi di cui all’art. </w:t>
      </w:r>
      <w:r w:rsidR="005C26D7">
        <w:t>5.2</w:t>
      </w:r>
      <w:r w:rsidRPr="001349DE">
        <w:rPr>
          <w:rFonts w:ascii="Century Gothic" w:hAnsi="Century Gothic"/>
          <w:sz w:val="22"/>
          <w:szCs w:val="22"/>
        </w:rPr>
        <w:t>. dell’Avviso sopra richiamato.</w:t>
      </w:r>
    </w:p>
    <w:p w:rsidR="00E86728" w:rsidRPr="001349DE" w:rsidRDefault="00E86728" w:rsidP="00E86728">
      <w:pPr>
        <w:jc w:val="both"/>
        <w:rPr>
          <w:rFonts w:ascii="Century Gothic" w:hAnsi="Century Gothic"/>
          <w:i/>
          <w:sz w:val="22"/>
          <w:szCs w:val="22"/>
        </w:rPr>
      </w:pPr>
    </w:p>
    <w:p w:rsidR="00E86728" w:rsidRDefault="00E86728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  <w:r w:rsidRPr="001349DE">
        <w:rPr>
          <w:rFonts w:ascii="Century Gothic" w:hAnsi="Century Gothic"/>
          <w:sz w:val="22"/>
          <w:szCs w:val="22"/>
        </w:rPr>
        <w:t>Luogo e Data</w:t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</w:r>
      <w:r w:rsidRPr="001349DE">
        <w:rPr>
          <w:rFonts w:ascii="Century Gothic" w:hAnsi="Century Gothic"/>
          <w:sz w:val="22"/>
          <w:szCs w:val="22"/>
        </w:rPr>
        <w:tab/>
        <w:t>Timbro e firma</w:t>
      </w:r>
    </w:p>
    <w:p w:rsidR="00FA1AD4" w:rsidRDefault="00FA1AD4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FA1AD4" w:rsidRDefault="00FA1AD4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EC127C" w:rsidRDefault="00EC127C" w:rsidP="00E86728">
      <w:pPr>
        <w:autoSpaceDE w:val="0"/>
        <w:autoSpaceDN w:val="0"/>
        <w:adjustRightInd w:val="0"/>
        <w:rPr>
          <w:rFonts w:ascii="Century Gothic" w:hAnsi="Century Gothic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  <w:r w:rsidRPr="00FA1AD4">
        <w:rPr>
          <w:rFonts w:ascii="Century Gothic" w:hAnsi="Century Gothic" w:cs="Times New Roman"/>
          <w:sz w:val="22"/>
          <w:szCs w:val="22"/>
        </w:rPr>
        <w:t>Il sottoscritto …………………………………………….. dichiara di avere ricevuto le informazioni di cui all’art. 13 del Regolamento UE 2016/679, come riportate nell’Avviso, in particolare riguardo ai diritti riconosciuti dal Regolamento UE 2016/679 e di acconsentire, ai sensi e per gli effetti dell’art. 7 e ss. del Regolamento, al trattamento dei dati personali, anche particolari, con le modalità e per le finalità indicate nella informativa stessa, comunque strettamente connesse e strumentali alla gestione delle finalità di cui all’informativa.</w:t>
      </w: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221F1F"/>
          <w:sz w:val="22"/>
          <w:szCs w:val="22"/>
        </w:rPr>
      </w:pPr>
      <w:r w:rsidRPr="00FA1AD4">
        <w:rPr>
          <w:rFonts w:ascii="Century Gothic" w:hAnsi="Century Gothic" w:cs="ArialMT"/>
          <w:color w:val="221F1F"/>
          <w:sz w:val="22"/>
          <w:szCs w:val="22"/>
        </w:rPr>
        <w:t>Io sottoscritto/a alla luce dell’informativa ricevuta:</w:t>
      </w: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221F1F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000000"/>
          <w:sz w:val="22"/>
          <w:szCs w:val="22"/>
        </w:rPr>
      </w:pP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DejaVuSans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esprimo il consenso </w:t>
      </w: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Cambria Math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NON esprimo il consenso </w:t>
      </w:r>
      <w:r w:rsidRPr="00FA1AD4">
        <w:rPr>
          <w:rFonts w:ascii="Century Gothic" w:hAnsi="Century Gothic" w:cs="ArialMT"/>
          <w:color w:val="000000"/>
          <w:sz w:val="22"/>
          <w:szCs w:val="22"/>
        </w:rPr>
        <w:t>al trattamento dei miei dati personali inclusi quelli considerati come categorie particolari di dati.</w:t>
      </w: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 w:cs="ArialMT"/>
          <w:color w:val="000000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sz w:val="22"/>
          <w:szCs w:val="22"/>
        </w:rPr>
      </w:pP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DejaVuSans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esprimo il consenso </w:t>
      </w:r>
      <w:r w:rsidRPr="00FA1AD4">
        <w:rPr>
          <w:rFonts w:ascii="Segoe UI Symbol" w:hAnsi="Segoe UI Symbol" w:cs="Segoe UI Symbol"/>
          <w:color w:val="000000"/>
          <w:sz w:val="22"/>
          <w:szCs w:val="22"/>
        </w:rPr>
        <w:t>◻</w:t>
      </w:r>
      <w:r w:rsidRPr="00FA1AD4">
        <w:rPr>
          <w:rFonts w:ascii="Century Gothic" w:hAnsi="Century Gothic" w:cs="Cambria Math"/>
          <w:color w:val="000000"/>
          <w:sz w:val="22"/>
          <w:szCs w:val="22"/>
        </w:rPr>
        <w:t xml:space="preserve"> </w:t>
      </w:r>
      <w:r w:rsidRPr="00FA1AD4">
        <w:rPr>
          <w:rFonts w:ascii="Century Gothic" w:hAnsi="Century Gothic" w:cs="Arial-BoldMT"/>
          <w:b/>
          <w:bCs/>
          <w:color w:val="000000"/>
          <w:sz w:val="22"/>
          <w:szCs w:val="22"/>
        </w:rPr>
        <w:t xml:space="preserve">NON esprimo il consenso </w:t>
      </w:r>
      <w:r w:rsidRPr="00FA1AD4">
        <w:rPr>
          <w:rFonts w:ascii="Century Gothic" w:hAnsi="Century Gothic" w:cs="ArialMT"/>
          <w:color w:val="000000"/>
          <w:sz w:val="22"/>
          <w:szCs w:val="22"/>
        </w:rPr>
        <w:t>al trattamento dei miei dati personali ai fini di ricevere comunicazioni su eventi e iniziative del Comune di Napoli.</w:t>
      </w: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jc w:val="both"/>
        <w:rPr>
          <w:rFonts w:ascii="Century Gothic" w:hAnsi="Century Gothic" w:cs="Times New Roman"/>
          <w:sz w:val="22"/>
          <w:szCs w:val="22"/>
        </w:rPr>
      </w:pPr>
      <w:r w:rsidRPr="00FA1AD4">
        <w:rPr>
          <w:rFonts w:ascii="Century Gothic" w:hAnsi="Century Gothic"/>
          <w:sz w:val="22"/>
          <w:szCs w:val="22"/>
        </w:rPr>
        <w:t>Luogo e Data</w:t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</w:r>
      <w:r w:rsidRPr="00FA1AD4">
        <w:rPr>
          <w:rFonts w:ascii="Century Gothic" w:hAnsi="Century Gothic"/>
          <w:sz w:val="22"/>
          <w:szCs w:val="22"/>
        </w:rPr>
        <w:tab/>
        <w:t>Timbro e firma</w:t>
      </w:r>
    </w:p>
    <w:p w:rsidR="00FA1AD4" w:rsidRPr="00FA1AD4" w:rsidRDefault="00FA1AD4" w:rsidP="00FA1AD4">
      <w:pPr>
        <w:rPr>
          <w:rFonts w:ascii="Century Gothic" w:hAnsi="Century Gothic" w:cs="Times New Roman"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i/>
          <w:sz w:val="22"/>
          <w:szCs w:val="22"/>
        </w:rPr>
      </w:pPr>
    </w:p>
    <w:p w:rsidR="00FA1AD4" w:rsidRPr="00FA1AD4" w:rsidRDefault="00FA1AD4" w:rsidP="00FA1AD4">
      <w:pPr>
        <w:autoSpaceDE w:val="0"/>
        <w:autoSpaceDN w:val="0"/>
        <w:adjustRightInd w:val="0"/>
        <w:jc w:val="both"/>
        <w:rPr>
          <w:rFonts w:ascii="Century Gothic" w:hAnsi="Century Gothic"/>
          <w:i/>
          <w:sz w:val="22"/>
          <w:szCs w:val="22"/>
        </w:rPr>
      </w:pPr>
    </w:p>
    <w:p w:rsidR="00FA1AD4" w:rsidRPr="001349DE" w:rsidRDefault="00FA1AD4" w:rsidP="00517650">
      <w:pPr>
        <w:autoSpaceDE w:val="0"/>
        <w:autoSpaceDN w:val="0"/>
        <w:adjustRightInd w:val="0"/>
        <w:jc w:val="both"/>
        <w:rPr>
          <w:rFonts w:ascii="Century Gothic" w:hAnsi="Century Gothic"/>
          <w:sz w:val="22"/>
          <w:szCs w:val="22"/>
        </w:rPr>
      </w:pPr>
      <w:r w:rsidRPr="00FA1AD4">
        <w:rPr>
          <w:rFonts w:ascii="Century Gothic" w:hAnsi="Century Gothic"/>
          <w:i/>
          <w:sz w:val="22"/>
          <w:szCs w:val="22"/>
        </w:rPr>
        <w:t>Ai sensi e per gli effetti dell’art. 38, D.P.R. 445 del 28/12/2000, si allega copia del documento di riconoscimento del dichiarante in corso di validità.</w:t>
      </w:r>
    </w:p>
    <w:sectPr w:rsidR="00FA1AD4" w:rsidRPr="001349DE" w:rsidSect="00FB696F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10E4" w:rsidRDefault="009F10E4" w:rsidP="00B24131">
      <w:r>
        <w:separator/>
      </w:r>
    </w:p>
  </w:endnote>
  <w:endnote w:type="continuationSeparator" w:id="0">
    <w:p w:rsidR="009F10E4" w:rsidRDefault="009F10E4" w:rsidP="00B2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10E4" w:rsidRDefault="009F10E4" w:rsidP="00B24131">
      <w:r>
        <w:separator/>
      </w:r>
    </w:p>
  </w:footnote>
  <w:footnote w:type="continuationSeparator" w:id="0">
    <w:p w:rsidR="009F10E4" w:rsidRDefault="009F10E4" w:rsidP="00B24131">
      <w:r>
        <w:continuationSeparator/>
      </w:r>
    </w:p>
  </w:footnote>
  <w:footnote w:id="1">
    <w:p w:rsidR="0097286D" w:rsidRDefault="0097286D" w:rsidP="00016B83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016B83">
        <w:t>Il periodo di riferimento è l’ultimo esercizio contabile chiuso ed approvato precedentemente alla data di sottoscrizione della domanda di sostegno; per le imprese esonerate dalla tenuta della contabilità ordinaria e/o dalla redazione del bilancio le predette informazioni sono desunte, per quanto riguarda il fatturato</w:t>
      </w:r>
      <w:r>
        <w:t xml:space="preserve">, </w:t>
      </w:r>
      <w:r w:rsidRPr="00016B83">
        <w:t>dall’ultima dichiarazione dei redditi presentata e, per quanto riguarda l’attivo patrimoniale, sulla base del prospetto delle attività e delle passività redatto con i criteri di cui al D</w:t>
      </w:r>
      <w:r>
        <w:t>.</w:t>
      </w:r>
      <w:r w:rsidRPr="00016B83">
        <w:t>P</w:t>
      </w:r>
      <w:r>
        <w:t>.</w:t>
      </w:r>
      <w:r w:rsidRPr="00016B83">
        <w:t>R</w:t>
      </w:r>
      <w:r>
        <w:t>.</w:t>
      </w:r>
      <w:r w:rsidRPr="00016B83">
        <w:t xml:space="preserve"> n. 689/74 e in conformità agli art. 2423 e seguenti del codice civile; per le imprese per le quali alla data di sottoscrizione della domanda di sostegno non è stato approvato il primo bilancio ovvero, nel caso di imprese esonerate dalla tenuta della contabilità ordinaria e/o dalla redazione del bilancio, non è stata presentata la prima dichiarazione dei redditi, sono considerati esclusivamente il numero degli occupati e  il totale dell’attivo patrimoniale risultanti alla stessa data.</w:t>
      </w:r>
    </w:p>
  </w:footnote>
  <w:footnote w:id="2">
    <w:p w:rsidR="0097286D" w:rsidRDefault="0097286D" w:rsidP="0013126F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1A4A0A">
        <w:t xml:space="preserve">Il </w:t>
      </w:r>
      <w:r w:rsidRPr="001A4A0A">
        <w:rPr>
          <w:i/>
        </w:rPr>
        <w:t>de minimis</w:t>
      </w:r>
      <w:r w:rsidRPr="001A4A0A">
        <w:t xml:space="preserve"> individua gli aiuti di piccola entità che possono essere </w:t>
      </w:r>
      <w:r w:rsidRPr="006F72DB">
        <w:t>concessi alle imprese senza violare le norme sulla concorrenza. L’importo totale massimo degli aiuti di questo tipo ottenuti da una impresa non può superare, nell’arco di tre anni, i 200.000 euro. Il massimale a 15.000 euro per le imprese operanti nel settore agricolo.</w:t>
      </w:r>
    </w:p>
  </w:footnote>
  <w:footnote w:id="3">
    <w:p w:rsidR="0097286D" w:rsidRDefault="0097286D" w:rsidP="00F94BDF">
      <w:pPr>
        <w:pStyle w:val="Testonotaapidipagina"/>
        <w:tabs>
          <w:tab w:val="left" w:pos="1843"/>
        </w:tabs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Century Gothic" w:hAnsi="Century Gothic"/>
          <w:sz w:val="18"/>
          <w:szCs w:val="22"/>
        </w:rPr>
        <w:t>T</w:t>
      </w:r>
      <w:r w:rsidRPr="00F94BDF">
        <w:rPr>
          <w:rFonts w:ascii="Century Gothic" w:hAnsi="Century Gothic"/>
          <w:sz w:val="18"/>
          <w:szCs w:val="22"/>
        </w:rPr>
        <w:t>itolare o direttore tecnico, se si tratta di impresa individuale; socio o direttore tecnico, se si tratta di società in nome collettivo; soci accomandatari o direttore tecnico, se si tratta di società in accomandita semplice; membri del consiglio di amministrazione cui sia stata conferita la legale rappresentanza, di direzione o di vigilanza o dei soggetti muniti di poteri di rappresentanza, di direzione o di controllo, direttore tecnico o socio unico persona fisica, ovvero socio di maggioranza in caso di società con meno di quattro soci, se si tratta di altro tipo di società o consorzio; nonché amministratori e/o legali rappresentanti dell’impresa cessati dalla carica nell’anno antecedente la data di pubblicazione dell’Avviso, qualora l'impresa non dimostri che vi sia stata completa ed effettiva dissociazione della condotta penalmente sanzionata; l'esclusione non va disposta e il divieto non si applica quando il reato è stato depenalizzato ovvero quando è intervenuta la riabilitazione ovvero quando il reato è stato dichiarato estinto dopo la condanna ovvero in caso di revoca della condanna medesima</w:t>
      </w:r>
      <w:r>
        <w:rPr>
          <w:rFonts w:ascii="Century Gothic" w:hAnsi="Century Gothic"/>
          <w:sz w:val="18"/>
          <w:szCs w:val="22"/>
        </w:rPr>
        <w:t xml:space="preserve">. A tali soggetti vanno aggiunti </w:t>
      </w:r>
      <w:r w:rsidRPr="0097286D">
        <w:rPr>
          <w:rFonts w:ascii="Century Gothic" w:hAnsi="Century Gothic"/>
          <w:sz w:val="18"/>
          <w:szCs w:val="22"/>
        </w:rPr>
        <w:t xml:space="preserve">i </w:t>
      </w:r>
      <w:r>
        <w:rPr>
          <w:rFonts w:ascii="Century Gothic" w:hAnsi="Century Gothic"/>
          <w:sz w:val="18"/>
          <w:szCs w:val="22"/>
        </w:rPr>
        <w:t xml:space="preserve">rispettivi </w:t>
      </w:r>
      <w:r w:rsidRPr="0097286D">
        <w:rPr>
          <w:rFonts w:ascii="Century Gothic" w:hAnsi="Century Gothic"/>
          <w:sz w:val="18"/>
          <w:szCs w:val="22"/>
        </w:rPr>
        <w:t>famil</w:t>
      </w:r>
      <w:r>
        <w:rPr>
          <w:rFonts w:ascii="Century Gothic" w:hAnsi="Century Gothic"/>
          <w:sz w:val="18"/>
          <w:szCs w:val="22"/>
        </w:rPr>
        <w:t>iari conviventi di maggiore età.</w:t>
      </w:r>
    </w:p>
  </w:footnote>
  <w:footnote w:id="4">
    <w:p w:rsidR="00365911" w:rsidRPr="003F5C45" w:rsidRDefault="00365911">
      <w:pPr>
        <w:pStyle w:val="Testonotaapidipagina"/>
        <w:rPr>
          <w:rFonts w:ascii="Century Gothic" w:hAnsi="Century Gothic"/>
          <w:sz w:val="18"/>
        </w:rPr>
      </w:pPr>
      <w:r w:rsidRPr="003F5C45">
        <w:rPr>
          <w:rStyle w:val="Rimandonotaapidipagina"/>
          <w:rFonts w:ascii="Century Gothic" w:hAnsi="Century Gothic"/>
          <w:sz w:val="18"/>
        </w:rPr>
        <w:footnoteRef/>
      </w:r>
      <w:r w:rsidRPr="003F5C45">
        <w:rPr>
          <w:rFonts w:ascii="Century Gothic" w:hAnsi="Century Gothic"/>
          <w:sz w:val="18"/>
        </w:rPr>
        <w:t xml:space="preserve"> Per “familiari conviventi” si intende “chiunque conviva” con i soggetti di cui all’art. 85 del D.Lgs. 159/2011.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5763"/>
      <w:gridCol w:w="737"/>
      <w:gridCol w:w="3244"/>
    </w:tblGrid>
    <w:tr w:rsidR="0097286D" w:rsidRPr="00BC13AA" w:rsidTr="00CF355E">
      <w:tc>
        <w:tcPr>
          <w:tcW w:w="5778" w:type="dxa"/>
        </w:tcPr>
        <w:p w:rsidR="0097286D" w:rsidRDefault="0097286D" w:rsidP="004562D4">
          <w:pPr>
            <w:pStyle w:val="Intestazione"/>
            <w:tabs>
              <w:tab w:val="clear" w:pos="4819"/>
              <w:tab w:val="clear" w:pos="9638"/>
              <w:tab w:val="left" w:pos="3980"/>
            </w:tabs>
          </w:pPr>
          <w:r>
            <w:rPr>
              <w:noProof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-87630</wp:posOffset>
                </wp:positionV>
                <wp:extent cx="782320" cy="1017905"/>
                <wp:effectExtent l="19050" t="0" r="0" b="0"/>
                <wp:wrapNone/>
                <wp:docPr id="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320" cy="1017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>
                <wp:extent cx="904875" cy="800100"/>
                <wp:effectExtent l="19050" t="0" r="9525" b="0"/>
                <wp:docPr id="1" name="Immagin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tab/>
          </w:r>
        </w:p>
        <w:p w:rsidR="0097286D" w:rsidRPr="00F05807" w:rsidRDefault="0097286D" w:rsidP="00E85E70">
          <w:pPr>
            <w:pStyle w:val="Intestazione"/>
            <w:rPr>
              <w:sz w:val="8"/>
              <w:szCs w:val="8"/>
            </w:rPr>
          </w:pPr>
        </w:p>
        <w:p w:rsidR="0097286D" w:rsidRPr="00F6664B" w:rsidRDefault="0097286D" w:rsidP="00E85E70">
          <w:pPr>
            <w:pStyle w:val="Intestazione"/>
            <w:rPr>
              <w:bCs/>
              <w:i/>
            </w:rPr>
          </w:pPr>
          <w:r w:rsidRPr="00F6664B">
            <w:rPr>
              <w:bCs/>
              <w:i/>
            </w:rPr>
            <w:t xml:space="preserve">Assessorato </w:t>
          </w:r>
          <w:r>
            <w:rPr>
              <w:bCs/>
              <w:i/>
            </w:rPr>
            <w:t>al Lavoro</w:t>
          </w:r>
        </w:p>
        <w:p w:rsidR="0097286D" w:rsidRDefault="0097286D" w:rsidP="00E85E70">
          <w:pPr>
            <w:pStyle w:val="Intestazione"/>
            <w:rPr>
              <w:bCs/>
              <w:i/>
            </w:rPr>
          </w:pPr>
          <w:r w:rsidRPr="00011171">
            <w:rPr>
              <w:bCs/>
              <w:i/>
            </w:rPr>
            <w:t xml:space="preserve">Area Politiche per il Lavoro e Giovani </w:t>
          </w:r>
        </w:p>
        <w:p w:rsidR="0097286D" w:rsidRPr="003565B5" w:rsidRDefault="0097286D" w:rsidP="00E85E70">
          <w:pPr>
            <w:pStyle w:val="Intestazione"/>
            <w:rPr>
              <w:bCs/>
              <w:i/>
            </w:rPr>
          </w:pPr>
          <w:r w:rsidRPr="008637FA">
            <w:rPr>
              <w:bCs/>
              <w:i/>
            </w:rPr>
            <w:t xml:space="preserve">Servizio Mercato del </w:t>
          </w:r>
          <w:r>
            <w:rPr>
              <w:bCs/>
              <w:i/>
            </w:rPr>
            <w:t>L</w:t>
          </w:r>
          <w:r w:rsidRPr="008637FA">
            <w:rPr>
              <w:bCs/>
              <w:i/>
            </w:rPr>
            <w:t>avoro</w:t>
          </w:r>
          <w:r>
            <w:rPr>
              <w:bCs/>
              <w:i/>
            </w:rPr>
            <w:t xml:space="preserve"> e Ricerca</w:t>
          </w:r>
        </w:p>
      </w:tc>
      <w:tc>
        <w:tcPr>
          <w:tcW w:w="740" w:type="dxa"/>
        </w:tcPr>
        <w:p w:rsidR="0097286D" w:rsidRPr="00BC13AA" w:rsidRDefault="0097286D" w:rsidP="00E85E70">
          <w:pPr>
            <w:pStyle w:val="Intestazione"/>
          </w:pPr>
        </w:p>
      </w:tc>
      <w:tc>
        <w:tcPr>
          <w:tcW w:w="3260" w:type="dxa"/>
        </w:tcPr>
        <w:p w:rsidR="0097286D" w:rsidRPr="00BC13AA" w:rsidRDefault="0097286D" w:rsidP="00E85E70">
          <w:pPr>
            <w:pStyle w:val="Intestazione"/>
            <w:jc w:val="center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-3810</wp:posOffset>
                </wp:positionV>
                <wp:extent cx="695325" cy="695325"/>
                <wp:effectExtent l="19050" t="0" r="9525" b="0"/>
                <wp:wrapNone/>
                <wp:docPr id="2" name="Immagin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97286D" w:rsidRDefault="0097286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0928"/>
    <w:multiLevelType w:val="hybridMultilevel"/>
    <w:tmpl w:val="2EBC63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9294C"/>
    <w:multiLevelType w:val="hybridMultilevel"/>
    <w:tmpl w:val="152805EA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26F6"/>
    <w:multiLevelType w:val="hybridMultilevel"/>
    <w:tmpl w:val="940C14E4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C244B"/>
    <w:multiLevelType w:val="hybridMultilevel"/>
    <w:tmpl w:val="156E6DF6"/>
    <w:lvl w:ilvl="0" w:tplc="BC3001A2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D19347C"/>
    <w:multiLevelType w:val="hybridMultilevel"/>
    <w:tmpl w:val="72742BBE"/>
    <w:lvl w:ilvl="0" w:tplc="06BCBF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E67A18"/>
    <w:multiLevelType w:val="hybridMultilevel"/>
    <w:tmpl w:val="FD460E64"/>
    <w:lvl w:ilvl="0" w:tplc="6486C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517648">
    <w:abstractNumId w:val="3"/>
  </w:num>
  <w:num w:numId="2" w16cid:durableId="262227508">
    <w:abstractNumId w:val="5"/>
  </w:num>
  <w:num w:numId="3" w16cid:durableId="345985094">
    <w:abstractNumId w:val="2"/>
  </w:num>
  <w:num w:numId="4" w16cid:durableId="453333705">
    <w:abstractNumId w:val="1"/>
  </w:num>
  <w:num w:numId="5" w16cid:durableId="706099577">
    <w:abstractNumId w:val="4"/>
  </w:num>
  <w:num w:numId="6" w16cid:durableId="1809282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131"/>
    <w:rsid w:val="000158F6"/>
    <w:rsid w:val="00016B83"/>
    <w:rsid w:val="00065B9F"/>
    <w:rsid w:val="001036EA"/>
    <w:rsid w:val="00127487"/>
    <w:rsid w:val="0013126F"/>
    <w:rsid w:val="001349DE"/>
    <w:rsid w:val="00163ECD"/>
    <w:rsid w:val="002656C4"/>
    <w:rsid w:val="002706DA"/>
    <w:rsid w:val="002C6610"/>
    <w:rsid w:val="00321AB2"/>
    <w:rsid w:val="0035219E"/>
    <w:rsid w:val="00360D99"/>
    <w:rsid w:val="00365911"/>
    <w:rsid w:val="003721FD"/>
    <w:rsid w:val="003A1588"/>
    <w:rsid w:val="003A5AE3"/>
    <w:rsid w:val="003C48C6"/>
    <w:rsid w:val="003F5C45"/>
    <w:rsid w:val="00405626"/>
    <w:rsid w:val="00435111"/>
    <w:rsid w:val="004562D4"/>
    <w:rsid w:val="00466A46"/>
    <w:rsid w:val="004A36AC"/>
    <w:rsid w:val="004B7315"/>
    <w:rsid w:val="004E254B"/>
    <w:rsid w:val="00517650"/>
    <w:rsid w:val="005C0545"/>
    <w:rsid w:val="005C26D7"/>
    <w:rsid w:val="006148FE"/>
    <w:rsid w:val="006E2641"/>
    <w:rsid w:val="006F72DB"/>
    <w:rsid w:val="0071534A"/>
    <w:rsid w:val="00781025"/>
    <w:rsid w:val="007853DA"/>
    <w:rsid w:val="007F6091"/>
    <w:rsid w:val="008436B9"/>
    <w:rsid w:val="00844945"/>
    <w:rsid w:val="00875BF5"/>
    <w:rsid w:val="00905126"/>
    <w:rsid w:val="0091692D"/>
    <w:rsid w:val="00954BB7"/>
    <w:rsid w:val="0097286D"/>
    <w:rsid w:val="009F10E4"/>
    <w:rsid w:val="00A80972"/>
    <w:rsid w:val="00AD3396"/>
    <w:rsid w:val="00B24131"/>
    <w:rsid w:val="00B80C25"/>
    <w:rsid w:val="00BE4ADA"/>
    <w:rsid w:val="00BE6AC6"/>
    <w:rsid w:val="00C65EFC"/>
    <w:rsid w:val="00CC7DB5"/>
    <w:rsid w:val="00CF355E"/>
    <w:rsid w:val="00CF5C5E"/>
    <w:rsid w:val="00D605C8"/>
    <w:rsid w:val="00E34397"/>
    <w:rsid w:val="00E63ACB"/>
    <w:rsid w:val="00E85E70"/>
    <w:rsid w:val="00E86728"/>
    <w:rsid w:val="00EA33B8"/>
    <w:rsid w:val="00EB0874"/>
    <w:rsid w:val="00EC127C"/>
    <w:rsid w:val="00F2286F"/>
    <w:rsid w:val="00F94BDF"/>
    <w:rsid w:val="00FA1AD4"/>
    <w:rsid w:val="00FB696F"/>
    <w:rsid w:val="00FD3746"/>
    <w:rsid w:val="00F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AB55122-6FF1-4C48-B8D2-B589ADFF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24131"/>
    <w:rPr>
      <w:rFonts w:eastAsia="MS Mincho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B24131"/>
  </w:style>
  <w:style w:type="character" w:customStyle="1" w:styleId="TestonotaapidipaginaCarattere">
    <w:name w:val="Testo nota a piè di pagina Carattere"/>
    <w:link w:val="Testonotaapidipagina"/>
    <w:semiHidden/>
    <w:rsid w:val="00B24131"/>
    <w:rPr>
      <w:rFonts w:ascii="Calibri" w:eastAsia="MS Mincho" w:hAnsi="Calibri" w:cs="Calibri"/>
      <w:sz w:val="20"/>
      <w:szCs w:val="20"/>
      <w:lang w:eastAsia="it-IT"/>
    </w:rPr>
  </w:style>
  <w:style w:type="character" w:styleId="Rimandonotaapidipagina">
    <w:name w:val="footnote reference"/>
    <w:semiHidden/>
    <w:rsid w:val="00B24131"/>
    <w:rPr>
      <w:rFonts w:ascii="Times New Roman" w:hAnsi="Times New Roman" w:cs="Times New Roman"/>
      <w:vertAlign w:val="superscript"/>
    </w:rPr>
  </w:style>
  <w:style w:type="paragraph" w:customStyle="1" w:styleId="Corpotesto1">
    <w:name w:val="Corpo testo1"/>
    <w:basedOn w:val="Normale"/>
    <w:link w:val="CorpotestoCarattere"/>
    <w:semiHidden/>
    <w:rsid w:val="00B24131"/>
    <w:pPr>
      <w:jc w:val="both"/>
    </w:pPr>
  </w:style>
  <w:style w:type="character" w:customStyle="1" w:styleId="CorpotestoCarattere">
    <w:name w:val="Corpo testo Carattere"/>
    <w:link w:val="Corpotesto1"/>
    <w:semiHidden/>
    <w:rsid w:val="00B24131"/>
    <w:rPr>
      <w:rFonts w:ascii="Calibri" w:eastAsia="MS Mincho" w:hAnsi="Calibri" w:cs="Calibri"/>
      <w:sz w:val="20"/>
      <w:szCs w:val="20"/>
      <w:lang w:eastAsia="it-IT"/>
    </w:rPr>
  </w:style>
  <w:style w:type="paragraph" w:customStyle="1" w:styleId="Default">
    <w:name w:val="Default"/>
    <w:rsid w:val="00B24131"/>
    <w:pPr>
      <w:autoSpaceDE w:val="0"/>
      <w:autoSpaceDN w:val="0"/>
      <w:adjustRightInd w:val="0"/>
    </w:pPr>
    <w:rPr>
      <w:rFonts w:ascii="Verdana" w:eastAsia="MS Mincho" w:hAnsi="Verdana" w:cs="Verdana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41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24131"/>
    <w:rPr>
      <w:rFonts w:ascii="Tahoma" w:eastAsia="MS Mincho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semiHidden/>
    <w:unhideWhenUsed/>
    <w:rsid w:val="00B80C25"/>
    <w:rPr>
      <w:color w:val="0000FF"/>
      <w:u w:val="single"/>
    </w:rPr>
  </w:style>
  <w:style w:type="paragraph" w:styleId="Revisione">
    <w:name w:val="Revision"/>
    <w:hidden/>
    <w:uiPriority w:val="99"/>
    <w:semiHidden/>
    <w:rsid w:val="001036EA"/>
    <w:rPr>
      <w:rFonts w:eastAsia="MS Mincho" w:cs="Calibri"/>
    </w:rPr>
  </w:style>
  <w:style w:type="paragraph" w:styleId="Corpodeltesto2">
    <w:name w:val="Body Text 2"/>
    <w:basedOn w:val="Normale"/>
    <w:link w:val="Corpodeltesto2Carattere"/>
    <w:uiPriority w:val="99"/>
    <w:unhideWhenUsed/>
    <w:rsid w:val="00E86728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rsid w:val="00E86728"/>
    <w:rPr>
      <w:rFonts w:eastAsia="MS Mincho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E85E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E85E70"/>
    <w:rPr>
      <w:rFonts w:eastAsia="MS Mincho" w:cs="Calibri"/>
    </w:rPr>
  </w:style>
  <w:style w:type="paragraph" w:styleId="Pidipagina">
    <w:name w:val="footer"/>
    <w:basedOn w:val="Normale"/>
    <w:link w:val="PidipaginaCarattere"/>
    <w:uiPriority w:val="99"/>
    <w:unhideWhenUsed/>
    <w:rsid w:val="00E85E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E85E70"/>
    <w:rPr>
      <w:rFonts w:eastAsia="MS Mincho" w:cs="Calibri"/>
    </w:rPr>
  </w:style>
  <w:style w:type="table" w:styleId="Grigliatabella">
    <w:name w:val="Table Grid"/>
    <w:basedOn w:val="Tabellanormale"/>
    <w:uiPriority w:val="59"/>
    <w:rsid w:val="00E85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semiHidden/>
    <w:unhideWhenUsed/>
    <w:rsid w:val="00844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44945"/>
  </w:style>
  <w:style w:type="character" w:customStyle="1" w:styleId="TestocommentoCarattere">
    <w:name w:val="Testo commento Carattere"/>
    <w:link w:val="Testocommento"/>
    <w:uiPriority w:val="99"/>
    <w:semiHidden/>
    <w:rsid w:val="00844945"/>
    <w:rPr>
      <w:rFonts w:eastAsia="MS Mincho" w:cs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44945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844945"/>
    <w:rPr>
      <w:rFonts w:eastAsia="MS Mincho" w:cs="Calibri"/>
      <w:b/>
      <w:bCs/>
    </w:rPr>
  </w:style>
  <w:style w:type="paragraph" w:styleId="Paragrafoelenco">
    <w:name w:val="List Paragraph"/>
    <w:basedOn w:val="Normale"/>
    <w:uiPriority w:val="34"/>
    <w:qFormat/>
    <w:rsid w:val="001349DE"/>
    <w:pPr>
      <w:spacing w:after="200" w:line="276" w:lineRule="auto"/>
      <w:ind w:left="720"/>
      <w:contextualSpacing/>
    </w:pPr>
    <w:rPr>
      <w:rFonts w:eastAsia="Calibri" w:cs="Times New Roman"/>
      <w:sz w:val="22"/>
      <w:szCs w:val="22"/>
      <w:lang w:eastAsia="en-US"/>
    </w:rPr>
  </w:style>
  <w:style w:type="paragraph" w:styleId="Nessunaspaziatura">
    <w:name w:val="No Spacing"/>
    <w:uiPriority w:val="1"/>
    <w:qFormat/>
    <w:rsid w:val="001349DE"/>
    <w:pPr>
      <w:jc w:val="both"/>
    </w:pPr>
    <w:rPr>
      <w:rFonts w:cs="Arial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3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EE494-2C8C-43D7-B756-087E1615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1434</Words>
  <Characters>8180</Characters>
  <Application>Microsoft Office Word</Application>
  <DocSecurity>0</DocSecurity>
  <Lines>68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Finpiemonte</Company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fantone</dc:creator>
  <cp:lastModifiedBy>Giampiero Bruno</cp:lastModifiedBy>
  <cp:revision>3</cp:revision>
  <cp:lastPrinted>2019-09-06T17:29:00Z</cp:lastPrinted>
  <dcterms:created xsi:type="dcterms:W3CDTF">2023-04-28T13:56:00Z</dcterms:created>
  <dcterms:modified xsi:type="dcterms:W3CDTF">2023-04-28T14:22:00Z</dcterms:modified>
</cp:coreProperties>
</file>